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BDE" w:rsidRPr="00024BDE" w:rsidRDefault="00024BDE" w:rsidP="00024BDE">
      <w:pPr>
        <w:keepLines w:val="0"/>
        <w:tabs>
          <w:tab w:val="left" w:pos="180"/>
        </w:tabs>
        <w:ind w:firstLine="0"/>
        <w:jc w:val="center"/>
        <w:rPr>
          <w:rFonts w:eastAsia="Times New Roman" w:cs="Times New Roman"/>
          <w:b/>
          <w:caps/>
          <w:szCs w:val="28"/>
          <w:lang w:eastAsia="ru-RU"/>
        </w:rPr>
      </w:pPr>
      <w:r w:rsidRPr="00024BDE">
        <w:rPr>
          <w:rFonts w:eastAsia="Times New Roman" w:cs="Times New Roman"/>
          <w:b/>
          <w:caps/>
          <w:szCs w:val="28"/>
          <w:lang w:eastAsia="ru-RU"/>
        </w:rPr>
        <w:t>Министерство науки и высшего образования</w:t>
      </w:r>
    </w:p>
    <w:p w:rsidR="00024BDE" w:rsidRPr="00024BDE" w:rsidRDefault="00024BDE" w:rsidP="00024BDE">
      <w:pPr>
        <w:keepLines w:val="0"/>
        <w:tabs>
          <w:tab w:val="left" w:pos="180"/>
        </w:tabs>
        <w:ind w:firstLine="0"/>
        <w:jc w:val="center"/>
        <w:rPr>
          <w:rFonts w:eastAsia="Times New Roman" w:cs="Times New Roman"/>
          <w:b/>
          <w:caps/>
          <w:szCs w:val="28"/>
          <w:lang w:eastAsia="ru-RU"/>
        </w:rPr>
      </w:pPr>
      <w:r w:rsidRPr="00024BDE">
        <w:rPr>
          <w:rFonts w:eastAsia="Times New Roman" w:cs="Times New Roman"/>
          <w:b/>
          <w:caps/>
          <w:szCs w:val="28"/>
          <w:lang w:eastAsia="ru-RU"/>
        </w:rPr>
        <w:t>российской федерации</w:t>
      </w:r>
    </w:p>
    <w:p w:rsidR="00024BDE" w:rsidRPr="00024BDE" w:rsidRDefault="00024BDE" w:rsidP="00024BDE">
      <w:pPr>
        <w:keepLines w:val="0"/>
        <w:tabs>
          <w:tab w:val="left" w:pos="180"/>
        </w:tabs>
        <w:ind w:firstLine="0"/>
        <w:jc w:val="center"/>
        <w:rPr>
          <w:rFonts w:eastAsia="Times New Roman" w:cs="Times New Roman"/>
          <w:caps/>
          <w:szCs w:val="28"/>
          <w:lang w:eastAsia="ru-RU"/>
        </w:rPr>
      </w:pPr>
      <w:r w:rsidRPr="00024BDE">
        <w:rPr>
          <w:rFonts w:eastAsia="Times New Roman" w:cs="Times New Roman"/>
          <w:caps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024BDE" w:rsidRPr="00024BDE" w:rsidRDefault="00024BDE" w:rsidP="00024BDE">
      <w:pPr>
        <w:keepLines w:val="0"/>
        <w:tabs>
          <w:tab w:val="left" w:pos="180"/>
        </w:tabs>
        <w:ind w:firstLine="0"/>
        <w:jc w:val="center"/>
        <w:rPr>
          <w:rFonts w:eastAsia="Times New Roman" w:cs="Times New Roman"/>
          <w:caps/>
          <w:szCs w:val="28"/>
          <w:lang w:eastAsia="ru-RU"/>
        </w:rPr>
      </w:pPr>
      <w:r w:rsidRPr="00024BDE">
        <w:rPr>
          <w:rFonts w:eastAsia="Times New Roman" w:cs="Times New Roman"/>
          <w:caps/>
          <w:szCs w:val="28"/>
          <w:lang w:eastAsia="ru-RU"/>
        </w:rPr>
        <w:t>«</w:t>
      </w:r>
      <w:r w:rsidRPr="00024BDE">
        <w:rPr>
          <w:rFonts w:eastAsia="Times New Roman" w:cs="Times New Roman"/>
          <w:b/>
          <w:caps/>
          <w:szCs w:val="28"/>
          <w:lang w:eastAsia="ru-RU"/>
        </w:rPr>
        <w:t>Оренбургский государственный университет</w:t>
      </w:r>
      <w:r w:rsidRPr="00024BDE">
        <w:rPr>
          <w:rFonts w:eastAsia="Times New Roman" w:cs="Times New Roman"/>
          <w:caps/>
          <w:szCs w:val="28"/>
          <w:lang w:eastAsia="ru-RU"/>
        </w:rPr>
        <w:t>»</w:t>
      </w:r>
    </w:p>
    <w:p w:rsidR="00024BDE" w:rsidRPr="00024BDE" w:rsidRDefault="00024BDE" w:rsidP="00024BDE">
      <w:pPr>
        <w:keepLines w:val="0"/>
        <w:ind w:firstLine="0"/>
        <w:jc w:val="center"/>
        <w:rPr>
          <w:rFonts w:eastAsia="Times New Roman" w:cs="Times New Roman"/>
          <w:caps/>
          <w:szCs w:val="28"/>
          <w:lang w:val="x-none" w:eastAsia="x-none"/>
        </w:rPr>
      </w:pPr>
    </w:p>
    <w:p w:rsidR="00024BDE" w:rsidRPr="00024BDE" w:rsidRDefault="00024BDE" w:rsidP="00024BDE">
      <w:pPr>
        <w:keepLines w:val="0"/>
        <w:ind w:firstLine="0"/>
        <w:jc w:val="center"/>
        <w:rPr>
          <w:rFonts w:eastAsia="Times New Roman" w:cs="Times New Roman"/>
          <w:b/>
          <w:caps/>
          <w:szCs w:val="28"/>
          <w:lang w:val="x-none" w:eastAsia="x-none"/>
        </w:rPr>
      </w:pPr>
      <w:r w:rsidRPr="00024BDE">
        <w:rPr>
          <w:rFonts w:eastAsia="Times New Roman" w:cs="Times New Roman"/>
          <w:b/>
          <w:caps/>
          <w:szCs w:val="28"/>
          <w:lang w:val="x-none" w:eastAsia="x-none"/>
        </w:rPr>
        <w:t>Бузулукский гуманитарно-технологический институт</w:t>
      </w:r>
    </w:p>
    <w:p w:rsidR="00024BDE" w:rsidRPr="00024BDE" w:rsidRDefault="00024BDE" w:rsidP="00024BDE">
      <w:pPr>
        <w:keepLines w:val="0"/>
        <w:ind w:firstLine="0"/>
        <w:jc w:val="center"/>
        <w:rPr>
          <w:rFonts w:eastAsia="Times New Roman" w:cs="Times New Roman"/>
          <w:b/>
          <w:caps/>
          <w:szCs w:val="28"/>
          <w:lang w:val="x-none" w:eastAsia="x-none"/>
        </w:rPr>
      </w:pPr>
      <w:r w:rsidRPr="00024BDE">
        <w:rPr>
          <w:rFonts w:eastAsia="Times New Roman" w:cs="Times New Roman"/>
          <w:b/>
          <w:caps/>
          <w:szCs w:val="28"/>
          <w:lang w:val="x-none" w:eastAsia="x-none"/>
        </w:rPr>
        <w:t>(филиал) ОГУ</w:t>
      </w:r>
    </w:p>
    <w:p w:rsidR="00024BDE" w:rsidRPr="00024BDE" w:rsidRDefault="00024BDE" w:rsidP="00024BDE">
      <w:pPr>
        <w:keepLines w:val="0"/>
        <w:ind w:firstLine="0"/>
        <w:jc w:val="center"/>
        <w:rPr>
          <w:rFonts w:eastAsia="Times New Roman" w:cs="Times New Roman"/>
          <w:b/>
          <w:caps/>
          <w:szCs w:val="28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15"/>
        <w:gridCol w:w="222"/>
      </w:tblGrid>
      <w:tr w:rsidR="00024BDE" w:rsidRPr="00024BDE" w:rsidTr="001E4B2F">
        <w:tc>
          <w:tcPr>
            <w:tcW w:w="4927" w:type="dxa"/>
            <w:shd w:val="clear" w:color="auto" w:fill="auto"/>
          </w:tcPr>
          <w:tbl>
            <w:tblPr>
              <w:tblW w:w="10065" w:type="dxa"/>
              <w:tblLook w:val="04A0" w:firstRow="1" w:lastRow="0" w:firstColumn="1" w:lastColumn="0" w:noHBand="0" w:noVBand="1"/>
            </w:tblPr>
            <w:tblGrid>
              <w:gridCol w:w="4395"/>
              <w:gridCol w:w="5670"/>
            </w:tblGrid>
            <w:tr w:rsidR="00024BDE" w:rsidRPr="00024BDE" w:rsidTr="001E4B2F">
              <w:tc>
                <w:tcPr>
                  <w:tcW w:w="4395" w:type="dxa"/>
                  <w:shd w:val="clear" w:color="auto" w:fill="auto"/>
                </w:tcPr>
                <w:p w:rsidR="00024BDE" w:rsidRPr="00024BDE" w:rsidRDefault="00024BDE" w:rsidP="00024BDE">
                  <w:pPr>
                    <w:keepLines w:val="0"/>
                    <w:tabs>
                      <w:tab w:val="left" w:pos="180"/>
                    </w:tabs>
                    <w:ind w:firstLine="0"/>
                    <w:jc w:val="center"/>
                    <w:rPr>
                      <w:b/>
                      <w:szCs w:val="28"/>
                      <w:highlight w:val="green"/>
                    </w:rPr>
                  </w:pPr>
                  <w:r w:rsidRPr="00024BDE">
                    <w:rPr>
                      <w:noProof/>
                      <w:color w:val="002060"/>
                      <w:sz w:val="22"/>
                      <w:lang w:eastAsia="ru-RU"/>
                    </w:rPr>
                    <w:drawing>
                      <wp:inline distT="0" distB="0" distL="0" distR="0" wp14:anchorId="438DAC5A" wp14:editId="2D19D90E">
                        <wp:extent cx="1714500" cy="1714500"/>
                        <wp:effectExtent l="0" t="0" r="0" b="0"/>
                        <wp:docPr id="1" name="Рисунок 1" descr="C:\Users\MKA\Desktop\Грант СНО\Логотип БГТИ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1" descr="C:\Users\MKA\Desktop\Грант СНО\Логотип БГТИ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0" cy="1714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0" w:type="dxa"/>
                  <w:shd w:val="clear" w:color="auto" w:fill="auto"/>
                </w:tcPr>
                <w:p w:rsidR="00024BDE" w:rsidRPr="00024BDE" w:rsidRDefault="00024BDE" w:rsidP="00024BDE">
                  <w:pPr>
                    <w:keepLines w:val="0"/>
                    <w:tabs>
                      <w:tab w:val="left" w:pos="180"/>
                    </w:tabs>
                    <w:ind w:firstLine="0"/>
                    <w:jc w:val="center"/>
                    <w:rPr>
                      <w:b/>
                      <w:szCs w:val="28"/>
                      <w:highlight w:val="green"/>
                    </w:rPr>
                  </w:pPr>
                  <w:r w:rsidRPr="00024BDE">
                    <w:rPr>
                      <w:noProof/>
                      <w:color w:val="002060"/>
                      <w:sz w:val="22"/>
                      <w:lang w:eastAsia="ru-RU"/>
                    </w:rPr>
                    <w:drawing>
                      <wp:inline distT="0" distB="0" distL="0" distR="0" wp14:anchorId="53A8B830" wp14:editId="0AAEFBEE">
                        <wp:extent cx="2390775" cy="1647825"/>
                        <wp:effectExtent l="0" t="0" r="9525" b="9525"/>
                        <wp:docPr id="2" name="Рисунок 2" descr="Лого_10лет_НиТ_Рус_Градиент_CMY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Лого_10лет_НиТ_Рус_Градиент_CMY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90775" cy="1647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24BDE" w:rsidRPr="00024BDE" w:rsidRDefault="00024BDE" w:rsidP="00024BDE">
            <w:pPr>
              <w:keepLines w:val="0"/>
              <w:tabs>
                <w:tab w:val="left" w:pos="180"/>
              </w:tabs>
              <w:ind w:firstLine="0"/>
              <w:jc w:val="center"/>
              <w:rPr>
                <w:rFonts w:eastAsia="Times New Roman" w:cs="Times New Roman"/>
                <w:b/>
                <w:szCs w:val="28"/>
                <w:highlight w:val="green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024BDE" w:rsidRPr="00024BDE" w:rsidRDefault="00024BDE" w:rsidP="00024BDE">
            <w:pPr>
              <w:keepLines w:val="0"/>
              <w:tabs>
                <w:tab w:val="left" w:pos="180"/>
              </w:tabs>
              <w:ind w:firstLine="0"/>
              <w:jc w:val="center"/>
              <w:rPr>
                <w:rFonts w:eastAsia="Times New Roman" w:cs="Times New Roman"/>
                <w:b/>
                <w:szCs w:val="28"/>
                <w:highlight w:val="green"/>
                <w:lang w:eastAsia="ru-RU"/>
              </w:rPr>
            </w:pPr>
          </w:p>
        </w:tc>
      </w:tr>
    </w:tbl>
    <w:p w:rsidR="00024BDE" w:rsidRPr="00024BDE" w:rsidRDefault="00024BDE" w:rsidP="00024BDE">
      <w:pPr>
        <w:keepLines w:val="0"/>
        <w:tabs>
          <w:tab w:val="left" w:pos="180"/>
        </w:tabs>
        <w:ind w:firstLine="0"/>
        <w:jc w:val="center"/>
        <w:rPr>
          <w:rFonts w:eastAsia="Times New Roman" w:cs="Times New Roman"/>
          <w:b/>
          <w:szCs w:val="28"/>
          <w:highlight w:val="green"/>
          <w:lang w:eastAsia="ru-RU"/>
        </w:rPr>
      </w:pPr>
    </w:p>
    <w:p w:rsidR="00024BDE" w:rsidRPr="00024BDE" w:rsidRDefault="00024BDE" w:rsidP="00024BDE">
      <w:pPr>
        <w:keepLines w:val="0"/>
        <w:tabs>
          <w:tab w:val="left" w:pos="180"/>
        </w:tabs>
        <w:ind w:firstLine="0"/>
        <w:jc w:val="left"/>
        <w:rPr>
          <w:rFonts w:eastAsia="Times New Roman" w:cs="Times New Roman"/>
          <w:b/>
          <w:szCs w:val="28"/>
          <w:lang w:eastAsia="ru-RU"/>
        </w:rPr>
      </w:pPr>
    </w:p>
    <w:p w:rsidR="00024BDE" w:rsidRPr="00024BDE" w:rsidRDefault="00024BDE" w:rsidP="00024BDE">
      <w:pPr>
        <w:keepLines w:val="0"/>
        <w:shd w:val="clear" w:color="auto" w:fill="FFFFFF"/>
        <w:tabs>
          <w:tab w:val="left" w:pos="180"/>
          <w:tab w:val="left" w:pos="8100"/>
        </w:tabs>
        <w:ind w:firstLine="0"/>
        <w:jc w:val="center"/>
        <w:rPr>
          <w:rFonts w:eastAsia="Times New Roman" w:cs="Times New Roman"/>
          <w:b/>
          <w:kern w:val="24"/>
          <w:sz w:val="32"/>
          <w:szCs w:val="32"/>
          <w:lang w:eastAsia="ru-RU"/>
        </w:rPr>
      </w:pPr>
      <w:r w:rsidRPr="00024BDE">
        <w:rPr>
          <w:rFonts w:eastAsia="Times New Roman" w:cs="Times New Roman"/>
          <w:b/>
          <w:kern w:val="24"/>
          <w:sz w:val="32"/>
          <w:szCs w:val="32"/>
          <w:lang w:eastAsia="ru-RU"/>
        </w:rPr>
        <w:t>ИНФОРМАЦИОННОЕ ПИСЬМО</w:t>
      </w:r>
    </w:p>
    <w:p w:rsidR="003435C4" w:rsidRDefault="003435C4" w:rsidP="00024BDE">
      <w:pPr>
        <w:tabs>
          <w:tab w:val="left" w:pos="0"/>
          <w:tab w:val="left" w:pos="567"/>
          <w:tab w:val="left" w:pos="709"/>
          <w:tab w:val="left" w:pos="8100"/>
        </w:tabs>
        <w:ind w:firstLine="0"/>
        <w:rPr>
          <w:szCs w:val="28"/>
        </w:rPr>
      </w:pPr>
    </w:p>
    <w:p w:rsidR="00053A70" w:rsidRPr="00FC6315" w:rsidRDefault="00053A70" w:rsidP="002A2D9A">
      <w:pPr>
        <w:keepLines w:val="0"/>
        <w:widowControl w:val="0"/>
        <w:tabs>
          <w:tab w:val="left" w:pos="0"/>
          <w:tab w:val="left" w:pos="567"/>
          <w:tab w:val="left" w:pos="709"/>
          <w:tab w:val="left" w:pos="8100"/>
        </w:tabs>
        <w:rPr>
          <w:szCs w:val="28"/>
        </w:rPr>
      </w:pPr>
      <w:r w:rsidRPr="00CB6F69">
        <w:rPr>
          <w:szCs w:val="28"/>
        </w:rPr>
        <w:t>Приглашаем Вас принять участие в</w:t>
      </w:r>
      <w:r>
        <w:rPr>
          <w:szCs w:val="28"/>
        </w:rPr>
        <w:t xml:space="preserve"> олимпиаде</w:t>
      </w:r>
      <w:r w:rsidR="009A0951">
        <w:rPr>
          <w:szCs w:val="28"/>
        </w:rPr>
        <w:t xml:space="preserve"> «</w:t>
      </w:r>
      <w:r w:rsidR="00C778CB">
        <w:rPr>
          <w:szCs w:val="28"/>
        </w:rPr>
        <w:t>Занимательная физика</w:t>
      </w:r>
      <w:r w:rsidR="009A0951">
        <w:rPr>
          <w:szCs w:val="28"/>
        </w:rPr>
        <w:t>»</w:t>
      </w:r>
      <w:r>
        <w:rPr>
          <w:szCs w:val="28"/>
        </w:rPr>
        <w:t>,</w:t>
      </w:r>
      <w:r w:rsidRPr="00CB6F69">
        <w:rPr>
          <w:szCs w:val="28"/>
        </w:rPr>
        <w:t xml:space="preserve"> проводимо</w:t>
      </w:r>
      <w:r>
        <w:rPr>
          <w:szCs w:val="28"/>
        </w:rPr>
        <w:t>й</w:t>
      </w:r>
      <w:r w:rsidRPr="00CB6F69">
        <w:rPr>
          <w:szCs w:val="28"/>
        </w:rPr>
        <w:t xml:space="preserve"> кафедр</w:t>
      </w:r>
      <w:r>
        <w:rPr>
          <w:szCs w:val="28"/>
        </w:rPr>
        <w:t>ой</w:t>
      </w:r>
      <w:r w:rsidR="009A0951">
        <w:rPr>
          <w:szCs w:val="28"/>
        </w:rPr>
        <w:t xml:space="preserve"> общепрофессиональных и технических дисциплин</w:t>
      </w:r>
      <w:r w:rsidRPr="00CB6F69">
        <w:rPr>
          <w:szCs w:val="28"/>
        </w:rPr>
        <w:t>.</w:t>
      </w:r>
    </w:p>
    <w:p w:rsidR="00071ADA" w:rsidRPr="006062F3" w:rsidRDefault="00053A70" w:rsidP="002A2D9A">
      <w:pPr>
        <w:keepLines w:val="0"/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  <w:r>
        <w:rPr>
          <w:color w:val="000000"/>
          <w:szCs w:val="28"/>
        </w:rPr>
        <w:t>Участниками олимпиады могут быть студенты первого курса обучения ВУЗов, средних профессиональных образовательных учрежде</w:t>
      </w:r>
      <w:r w:rsidR="008A0E17">
        <w:rPr>
          <w:color w:val="000000"/>
          <w:szCs w:val="28"/>
        </w:rPr>
        <w:t>ний, общеобразовательных школ (9</w:t>
      </w:r>
      <w:r>
        <w:rPr>
          <w:color w:val="000000"/>
          <w:szCs w:val="28"/>
        </w:rPr>
        <w:t xml:space="preserve"> – 11 классы).</w:t>
      </w:r>
      <w:r w:rsidR="006062F3">
        <w:rPr>
          <w:szCs w:val="28"/>
        </w:rPr>
        <w:t xml:space="preserve"> </w:t>
      </w:r>
      <w:r>
        <w:rPr>
          <w:color w:val="000000"/>
          <w:szCs w:val="28"/>
        </w:rPr>
        <w:t xml:space="preserve">Олимпиада проводится </w:t>
      </w:r>
      <w:r w:rsidR="00024BDE">
        <w:rPr>
          <w:color w:val="000000"/>
          <w:szCs w:val="28"/>
        </w:rPr>
        <w:t>2</w:t>
      </w:r>
      <w:r w:rsidR="00C778CB">
        <w:rPr>
          <w:color w:val="000000"/>
          <w:szCs w:val="28"/>
        </w:rPr>
        <w:t>4</w:t>
      </w:r>
      <w:r w:rsidR="00024BDE">
        <w:rPr>
          <w:color w:val="000000"/>
          <w:szCs w:val="28"/>
        </w:rPr>
        <w:t xml:space="preserve"> апреля</w:t>
      </w:r>
      <w:r>
        <w:rPr>
          <w:color w:val="000000"/>
          <w:szCs w:val="28"/>
        </w:rPr>
        <w:t xml:space="preserve"> 20</w:t>
      </w:r>
      <w:r w:rsidR="00024BDE">
        <w:rPr>
          <w:color w:val="000000"/>
          <w:szCs w:val="28"/>
        </w:rPr>
        <w:t>25</w:t>
      </w:r>
      <w:r w:rsidR="00D67F5C">
        <w:rPr>
          <w:color w:val="000000"/>
          <w:szCs w:val="28"/>
        </w:rPr>
        <w:t>, в 1</w:t>
      </w:r>
      <w:r w:rsidR="005F4136">
        <w:rPr>
          <w:color w:val="000000"/>
          <w:szCs w:val="28"/>
        </w:rPr>
        <w:t>5</w:t>
      </w:r>
      <w:r w:rsidR="00D67F5C">
        <w:rPr>
          <w:color w:val="000000"/>
          <w:szCs w:val="28"/>
        </w:rPr>
        <w:t>.</w:t>
      </w:r>
      <w:r w:rsidR="005F4136">
        <w:rPr>
          <w:color w:val="000000"/>
          <w:szCs w:val="28"/>
        </w:rPr>
        <w:t>0</w:t>
      </w:r>
      <w:bookmarkStart w:id="0" w:name="_GoBack"/>
      <w:bookmarkEnd w:id="0"/>
      <w:r w:rsidR="00D67F5C">
        <w:rPr>
          <w:color w:val="000000"/>
          <w:szCs w:val="28"/>
        </w:rPr>
        <w:t xml:space="preserve">0. </w:t>
      </w:r>
      <w:r w:rsidR="00071ADA" w:rsidRPr="002F716F">
        <w:rPr>
          <w:szCs w:val="28"/>
          <w:u w:val="single"/>
        </w:rPr>
        <w:t>Участие бесплатное.</w:t>
      </w:r>
    </w:p>
    <w:p w:rsidR="001A0975" w:rsidRPr="002A2D9A" w:rsidRDefault="001A0975" w:rsidP="002A2D9A">
      <w:pPr>
        <w:keepLines w:val="0"/>
        <w:widowControl w:val="0"/>
        <w:tabs>
          <w:tab w:val="left" w:pos="567"/>
          <w:tab w:val="left" w:pos="709"/>
        </w:tabs>
        <w:ind w:firstLine="0"/>
        <w:rPr>
          <w:szCs w:val="28"/>
        </w:rPr>
      </w:pPr>
    </w:p>
    <w:p w:rsidR="00024BDE" w:rsidRPr="00024BDE" w:rsidRDefault="00024BDE" w:rsidP="002A2D9A">
      <w:pPr>
        <w:keepLines w:val="0"/>
        <w:widowControl w:val="0"/>
        <w:shd w:val="clear" w:color="auto" w:fill="FFFFFF"/>
        <w:tabs>
          <w:tab w:val="left" w:pos="0"/>
        </w:tabs>
        <w:rPr>
          <w:rFonts w:eastAsia="Times New Roman" w:cs="Times New Roman"/>
          <w:b/>
          <w:color w:val="000000" w:themeColor="text1"/>
          <w:szCs w:val="28"/>
          <w:lang w:eastAsia="ru-RU"/>
        </w:rPr>
      </w:pPr>
      <w:r w:rsidRPr="00024BDE">
        <w:rPr>
          <w:rFonts w:eastAsia="Times New Roman" w:cs="Times New Roman"/>
          <w:b/>
          <w:color w:val="000000" w:themeColor="text1"/>
          <w:szCs w:val="28"/>
          <w:lang w:eastAsia="ru-RU"/>
        </w:rPr>
        <w:t>1. Цели и задачи проведения олимпиады</w:t>
      </w:r>
    </w:p>
    <w:p w:rsidR="00024BDE" w:rsidRPr="00041A7E" w:rsidRDefault="00D67F5C" w:rsidP="00041A7E">
      <w:pPr>
        <w:pStyle w:val="a7"/>
        <w:tabs>
          <w:tab w:val="left" w:pos="235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041A7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1.1 </w:t>
      </w:r>
      <w:r w:rsidR="00024BDE" w:rsidRPr="00041A7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Цель олимпиады </w:t>
      </w:r>
      <w:r w:rsidR="00C778CB" w:rsidRPr="00041A7E">
        <w:rPr>
          <w:rFonts w:ascii="Times New Roman" w:eastAsia="Calibri" w:hAnsi="Times New Roman"/>
          <w:color w:val="000000" w:themeColor="text1"/>
          <w:sz w:val="28"/>
          <w:szCs w:val="28"/>
        </w:rPr>
        <w:t>–</w:t>
      </w:r>
      <w:r w:rsidR="00024BDE" w:rsidRPr="00041A7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C778CB" w:rsidRPr="00041A7E">
        <w:rPr>
          <w:rFonts w:ascii="Times New Roman" w:hAnsi="Times New Roman"/>
          <w:sz w:val="28"/>
          <w:szCs w:val="28"/>
        </w:rPr>
        <w:t xml:space="preserve">повышение </w:t>
      </w:r>
      <w:r w:rsidR="00D6618D" w:rsidRPr="00041A7E">
        <w:rPr>
          <w:rFonts w:ascii="Times New Roman" w:hAnsi="Times New Roman"/>
          <w:sz w:val="28"/>
          <w:szCs w:val="28"/>
        </w:rPr>
        <w:t>интерес</w:t>
      </w:r>
      <w:r w:rsidR="00C778CB" w:rsidRPr="00041A7E">
        <w:rPr>
          <w:rFonts w:ascii="Times New Roman" w:hAnsi="Times New Roman"/>
          <w:sz w:val="28"/>
          <w:szCs w:val="28"/>
        </w:rPr>
        <w:t xml:space="preserve">а </w:t>
      </w:r>
      <w:r w:rsidR="00D6618D" w:rsidRPr="00041A7E">
        <w:rPr>
          <w:rFonts w:ascii="Times New Roman" w:hAnsi="Times New Roman"/>
          <w:sz w:val="28"/>
          <w:szCs w:val="28"/>
        </w:rPr>
        <w:t>к физике,</w:t>
      </w:r>
      <w:r w:rsidR="00C778CB" w:rsidRPr="00041A7E">
        <w:rPr>
          <w:rFonts w:ascii="Times New Roman" w:hAnsi="Times New Roman"/>
          <w:sz w:val="28"/>
          <w:szCs w:val="28"/>
        </w:rPr>
        <w:t xml:space="preserve"> как фундаментальной общеобразовательной дисциплины, формирующей научное мировоззрение</w:t>
      </w:r>
      <w:r w:rsidR="00024BDE" w:rsidRPr="00041A7E">
        <w:rPr>
          <w:rFonts w:ascii="Times New Roman" w:eastAsia="Calibri" w:hAnsi="Times New Roman"/>
          <w:color w:val="000000" w:themeColor="text1"/>
          <w:sz w:val="28"/>
          <w:szCs w:val="28"/>
        </w:rPr>
        <w:t>, выявлени</w:t>
      </w:r>
      <w:r w:rsidR="00D6618D" w:rsidRPr="00041A7E">
        <w:rPr>
          <w:rFonts w:ascii="Times New Roman" w:eastAsia="Calibri" w:hAnsi="Times New Roman"/>
          <w:color w:val="000000" w:themeColor="text1"/>
          <w:sz w:val="28"/>
          <w:szCs w:val="28"/>
        </w:rPr>
        <w:t>е</w:t>
      </w:r>
      <w:r w:rsidR="00024BDE" w:rsidRPr="00041A7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одаренной молодежи, проявляющей склонность к научно-практической деятельности в сфере </w:t>
      </w:r>
      <w:r w:rsidR="00D6618D" w:rsidRPr="00041A7E">
        <w:rPr>
          <w:rFonts w:ascii="Times New Roman" w:eastAsia="Calibri" w:hAnsi="Times New Roman"/>
          <w:color w:val="000000" w:themeColor="text1"/>
          <w:sz w:val="28"/>
          <w:szCs w:val="28"/>
        </w:rPr>
        <w:t>инженерных наук</w:t>
      </w:r>
      <w:r w:rsidR="00041A7E">
        <w:rPr>
          <w:rFonts w:ascii="Times New Roman" w:eastAsia="Calibri" w:hAnsi="Times New Roman"/>
          <w:color w:val="000000" w:themeColor="text1"/>
          <w:sz w:val="28"/>
          <w:szCs w:val="28"/>
        </w:rPr>
        <w:t>,</w:t>
      </w:r>
      <w:r w:rsidR="00041A7E" w:rsidRPr="00041A7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041A7E" w:rsidRPr="00041A7E">
        <w:rPr>
          <w:rStyle w:val="c7"/>
          <w:rFonts w:ascii="Times New Roman" w:eastAsia="Calibri" w:hAnsi="Times New Roman"/>
          <w:sz w:val="28"/>
          <w:szCs w:val="28"/>
        </w:rPr>
        <w:t>развитие интереса к поисковой экспериментально-исследовательской работе в области физики.</w:t>
      </w:r>
    </w:p>
    <w:p w:rsidR="00024BDE" w:rsidRPr="00024BDE" w:rsidRDefault="00024BDE" w:rsidP="002A2D9A">
      <w:pPr>
        <w:keepLines w:val="0"/>
        <w:widowControl w:val="0"/>
        <w:tabs>
          <w:tab w:val="left" w:pos="851"/>
          <w:tab w:val="left" w:pos="1134"/>
        </w:tabs>
        <w:rPr>
          <w:rFonts w:eastAsia="Calibri" w:cs="Times New Roman"/>
          <w:szCs w:val="28"/>
        </w:rPr>
      </w:pPr>
      <w:r w:rsidRPr="00024BDE">
        <w:rPr>
          <w:rFonts w:eastAsia="Times New Roman" w:cs="Times New Roman"/>
          <w:color w:val="000000" w:themeColor="text1"/>
          <w:szCs w:val="28"/>
          <w:lang w:eastAsia="ru-RU"/>
        </w:rPr>
        <w:t xml:space="preserve">1.2 Олимпиада направлена на </w:t>
      </w:r>
      <w:r w:rsidRPr="00024BDE">
        <w:rPr>
          <w:rFonts w:eastAsia="Times New Roman" w:cs="Times New Roman"/>
          <w:szCs w:val="28"/>
          <w:lang w:eastAsia="ru-RU"/>
        </w:rPr>
        <w:t>решение следующих задач:</w:t>
      </w:r>
    </w:p>
    <w:p w:rsidR="00C778CB" w:rsidRPr="00C8449D" w:rsidRDefault="00C778CB" w:rsidP="00C778CB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>
        <w:rPr>
          <w:szCs w:val="28"/>
        </w:rPr>
        <w:t>–</w:t>
      </w:r>
      <w:r w:rsidRPr="00C8449D">
        <w:rPr>
          <w:szCs w:val="28"/>
        </w:rPr>
        <w:t xml:space="preserve"> </w:t>
      </w:r>
      <w:r w:rsidRPr="00C8449D">
        <w:rPr>
          <w:color w:val="000000"/>
          <w:szCs w:val="28"/>
        </w:rPr>
        <w:t>повышение качества образования по физике в интересах развития личности и ее творческих способностей;</w:t>
      </w:r>
    </w:p>
    <w:p w:rsidR="00C778CB" w:rsidRPr="00C8449D" w:rsidRDefault="00C778CB" w:rsidP="00C778CB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–</w:t>
      </w:r>
      <w:r w:rsidRPr="00C8449D">
        <w:rPr>
          <w:color w:val="000000"/>
          <w:szCs w:val="28"/>
        </w:rPr>
        <w:t xml:space="preserve"> определение уровня подготовки </w:t>
      </w:r>
      <w:r>
        <w:rPr>
          <w:color w:val="000000"/>
          <w:szCs w:val="28"/>
        </w:rPr>
        <w:t xml:space="preserve">будущих </w:t>
      </w:r>
      <w:r w:rsidRPr="00C8449D">
        <w:rPr>
          <w:color w:val="000000"/>
          <w:szCs w:val="28"/>
        </w:rPr>
        <w:t>специалистов в области физики;</w:t>
      </w:r>
    </w:p>
    <w:p w:rsidR="00C778CB" w:rsidRPr="00921C5E" w:rsidRDefault="00C778CB" w:rsidP="00C778CB">
      <w:pPr>
        <w:rPr>
          <w:szCs w:val="28"/>
          <w:shd w:val="clear" w:color="auto" w:fill="FFFFFF"/>
        </w:rPr>
      </w:pPr>
      <w:r w:rsidRPr="00921C5E">
        <w:rPr>
          <w:szCs w:val="28"/>
          <w:shd w:val="clear" w:color="auto" w:fill="FFFFFF"/>
        </w:rPr>
        <w:t xml:space="preserve">– выявление и развитие у </w:t>
      </w:r>
      <w:r w:rsidRPr="00921C5E">
        <w:rPr>
          <w:szCs w:val="28"/>
        </w:rPr>
        <w:t>участников олимпиады</w:t>
      </w:r>
      <w:r w:rsidRPr="00921C5E">
        <w:rPr>
          <w:szCs w:val="28"/>
          <w:shd w:val="clear" w:color="auto" w:fill="FFFFFF"/>
        </w:rPr>
        <w:t xml:space="preserve"> творческих способностей и интереса к научно-исследовательской деятельности;</w:t>
      </w:r>
    </w:p>
    <w:p w:rsidR="00024BDE" w:rsidRPr="00923C7F" w:rsidRDefault="00C778CB" w:rsidP="00C778CB">
      <w:pPr>
        <w:keepLines w:val="0"/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 w:rsidRPr="00921C5E">
        <w:rPr>
          <w:szCs w:val="28"/>
          <w:shd w:val="clear" w:color="auto" w:fill="FFFFFF"/>
        </w:rPr>
        <w:t xml:space="preserve">– </w:t>
      </w:r>
      <w:r w:rsidRPr="00921C5E">
        <w:rPr>
          <w:szCs w:val="28"/>
        </w:rPr>
        <w:t>создание условий для развития учебной мотивации и расширения знаний по физике</w:t>
      </w:r>
      <w:r w:rsidR="00024BDE" w:rsidRPr="00923C7F">
        <w:rPr>
          <w:rFonts w:cs="Times New Roman"/>
          <w:szCs w:val="28"/>
        </w:rPr>
        <w:t>.</w:t>
      </w:r>
    </w:p>
    <w:p w:rsidR="00024BDE" w:rsidRDefault="00024BDE" w:rsidP="002A2D9A">
      <w:pPr>
        <w:keepLines w:val="0"/>
        <w:widowControl w:val="0"/>
        <w:tabs>
          <w:tab w:val="left" w:pos="0"/>
          <w:tab w:val="left" w:pos="567"/>
          <w:tab w:val="left" w:pos="709"/>
          <w:tab w:val="left" w:pos="8100"/>
        </w:tabs>
        <w:rPr>
          <w:rFonts w:eastAsia="Times New Roman" w:cs="Times New Roman"/>
          <w:szCs w:val="28"/>
          <w:lang w:eastAsia="ru-RU"/>
        </w:rPr>
      </w:pPr>
    </w:p>
    <w:p w:rsidR="00375B42" w:rsidRPr="00024BDE" w:rsidRDefault="00375B42" w:rsidP="002A2D9A">
      <w:pPr>
        <w:keepLines w:val="0"/>
        <w:widowControl w:val="0"/>
        <w:tabs>
          <w:tab w:val="left" w:pos="0"/>
          <w:tab w:val="left" w:pos="567"/>
          <w:tab w:val="left" w:pos="709"/>
          <w:tab w:val="left" w:pos="8100"/>
        </w:tabs>
        <w:rPr>
          <w:rFonts w:eastAsia="Times New Roman" w:cs="Times New Roman"/>
          <w:szCs w:val="28"/>
          <w:lang w:eastAsia="ru-RU"/>
        </w:rPr>
      </w:pPr>
    </w:p>
    <w:p w:rsidR="00024BDE" w:rsidRPr="00024BDE" w:rsidRDefault="00024BDE" w:rsidP="002A2D9A">
      <w:pPr>
        <w:keepLines w:val="0"/>
        <w:widowControl w:val="0"/>
        <w:tabs>
          <w:tab w:val="left" w:pos="0"/>
          <w:tab w:val="left" w:pos="567"/>
          <w:tab w:val="left" w:pos="709"/>
          <w:tab w:val="left" w:pos="8100"/>
        </w:tabs>
        <w:rPr>
          <w:rFonts w:eastAsia="Times New Roman" w:cs="Times New Roman"/>
          <w:b/>
          <w:szCs w:val="28"/>
          <w:lang w:eastAsia="ru-RU"/>
        </w:rPr>
      </w:pPr>
      <w:r w:rsidRPr="00024BDE">
        <w:rPr>
          <w:rFonts w:eastAsia="Times New Roman" w:cs="Times New Roman"/>
          <w:b/>
          <w:szCs w:val="28"/>
          <w:lang w:eastAsia="ru-RU"/>
        </w:rPr>
        <w:lastRenderedPageBreak/>
        <w:t xml:space="preserve">2. Участники </w:t>
      </w:r>
      <w:r w:rsidR="00C778CB">
        <w:rPr>
          <w:rFonts w:eastAsia="Times New Roman" w:cs="Times New Roman"/>
          <w:b/>
          <w:szCs w:val="28"/>
          <w:lang w:eastAsia="ru-RU"/>
        </w:rPr>
        <w:t>Олимпиады</w:t>
      </w:r>
    </w:p>
    <w:p w:rsidR="00024BDE" w:rsidRPr="00024BDE" w:rsidRDefault="00024BDE" w:rsidP="002A2D9A">
      <w:pPr>
        <w:keepLines w:val="0"/>
        <w:widowControl w:val="0"/>
        <w:tabs>
          <w:tab w:val="left" w:pos="0"/>
          <w:tab w:val="left" w:pos="567"/>
          <w:tab w:val="left" w:pos="709"/>
          <w:tab w:val="left" w:pos="8100"/>
        </w:tabs>
        <w:rPr>
          <w:rFonts w:eastAsia="Times New Roman" w:cs="Times New Roman"/>
          <w:szCs w:val="28"/>
          <w:lang w:eastAsia="ru-RU"/>
        </w:rPr>
      </w:pPr>
      <w:r w:rsidRPr="00024BDE">
        <w:rPr>
          <w:rFonts w:eastAsia="Times New Roman" w:cs="Times New Roman"/>
          <w:szCs w:val="28"/>
          <w:lang w:eastAsia="ru-RU"/>
        </w:rPr>
        <w:t>2.1. В Олимпиаде могут принимать участие обучающиеся учреждений основного общего, среднего (полного) общего образования, начального профессионального, среднего и высшего профессионального и дополнительного образования, реализующих дополнительные образовательные программы естественнонаучной направленности.</w:t>
      </w:r>
    </w:p>
    <w:p w:rsidR="00024BDE" w:rsidRPr="00024BDE" w:rsidRDefault="00024BDE" w:rsidP="002A2D9A">
      <w:pPr>
        <w:keepLines w:val="0"/>
        <w:widowControl w:val="0"/>
        <w:tabs>
          <w:tab w:val="left" w:pos="0"/>
          <w:tab w:val="left" w:pos="567"/>
          <w:tab w:val="left" w:pos="709"/>
          <w:tab w:val="left" w:pos="8100"/>
        </w:tabs>
        <w:rPr>
          <w:rFonts w:eastAsia="Times New Roman" w:cs="Times New Roman"/>
          <w:szCs w:val="28"/>
          <w:lang w:eastAsia="ru-RU"/>
        </w:rPr>
      </w:pPr>
    </w:p>
    <w:p w:rsidR="00024BDE" w:rsidRPr="00024BDE" w:rsidRDefault="00024BDE" w:rsidP="002A2D9A">
      <w:pPr>
        <w:keepLines w:val="0"/>
        <w:widowControl w:val="0"/>
        <w:tabs>
          <w:tab w:val="left" w:pos="0"/>
        </w:tabs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024BDE">
        <w:rPr>
          <w:rFonts w:eastAsia="Times New Roman" w:cs="Times New Roman"/>
          <w:b/>
          <w:bCs/>
          <w:color w:val="000000"/>
          <w:szCs w:val="28"/>
          <w:lang w:eastAsia="ru-RU"/>
        </w:rPr>
        <w:t>3. Содержание Олимпиады</w:t>
      </w:r>
    </w:p>
    <w:p w:rsidR="00024BDE" w:rsidRPr="00024BDE" w:rsidRDefault="00024BDE" w:rsidP="002A2D9A">
      <w:pPr>
        <w:keepLines w:val="0"/>
        <w:widowControl w:val="0"/>
        <w:tabs>
          <w:tab w:val="left" w:pos="0"/>
        </w:tabs>
        <w:rPr>
          <w:rFonts w:eastAsia="Times New Roman" w:cs="Times New Roman"/>
          <w:bCs/>
          <w:color w:val="000000"/>
          <w:szCs w:val="28"/>
          <w:lang w:eastAsia="ru-RU"/>
        </w:rPr>
      </w:pPr>
      <w:r w:rsidRPr="00024BDE">
        <w:rPr>
          <w:rFonts w:eastAsia="Times New Roman" w:cs="Times New Roman"/>
          <w:bCs/>
          <w:color w:val="000000"/>
          <w:szCs w:val="28"/>
          <w:lang w:eastAsia="ru-RU"/>
        </w:rPr>
        <w:t xml:space="preserve">3.1. Олимпиада проводится среди школьников и студентов СПО и ВО. </w:t>
      </w:r>
    </w:p>
    <w:p w:rsidR="00024BDE" w:rsidRPr="00053A70" w:rsidRDefault="00024BDE" w:rsidP="002A2D9A">
      <w:pPr>
        <w:keepLines w:val="0"/>
        <w:widowControl w:val="0"/>
        <w:shd w:val="clear" w:color="auto" w:fill="FFFFFF"/>
        <w:autoSpaceDE w:val="0"/>
        <w:autoSpaceDN w:val="0"/>
        <w:adjustRightInd w:val="0"/>
        <w:rPr>
          <w:rFonts w:cs="Times New Roman"/>
          <w:sz w:val="32"/>
          <w:szCs w:val="28"/>
        </w:rPr>
      </w:pPr>
      <w:r w:rsidRPr="00024BDE">
        <w:rPr>
          <w:rFonts w:eastAsia="Times New Roman" w:cs="Times New Roman"/>
          <w:bCs/>
          <w:szCs w:val="28"/>
          <w:lang w:eastAsia="ru-RU"/>
        </w:rPr>
        <w:t xml:space="preserve">Участие в олимпиаде очное, по адресу: </w:t>
      </w:r>
      <w:r w:rsidRPr="00071ADA">
        <w:rPr>
          <w:rFonts w:cs="Times New Roman"/>
          <w:szCs w:val="28"/>
        </w:rPr>
        <w:t xml:space="preserve">г. Бузулук, ул. </w:t>
      </w:r>
      <w:r>
        <w:rPr>
          <w:rFonts w:cs="Times New Roman"/>
          <w:szCs w:val="28"/>
        </w:rPr>
        <w:t>1 Мая</w:t>
      </w:r>
      <w:r w:rsidRPr="00071ADA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</w:t>
      </w:r>
      <w:r w:rsidRPr="00071ADA">
        <w:rPr>
          <w:rFonts w:cs="Times New Roman"/>
          <w:szCs w:val="28"/>
        </w:rPr>
        <w:t>35 (</w:t>
      </w:r>
      <w:r>
        <w:rPr>
          <w:rFonts w:cs="Times New Roman"/>
          <w:szCs w:val="28"/>
        </w:rPr>
        <w:t>3</w:t>
      </w:r>
      <w:r w:rsidRPr="00071ADA">
        <w:rPr>
          <w:rFonts w:cs="Times New Roman"/>
          <w:szCs w:val="28"/>
        </w:rPr>
        <w:t xml:space="preserve"> корпус), Бузулукский гуманитарно-технологический институт (филиал) ОГУ, </w:t>
      </w:r>
      <w:r w:rsidR="00D67F5C">
        <w:rPr>
          <w:rFonts w:cs="Times New Roman"/>
          <w:szCs w:val="28"/>
        </w:rPr>
        <w:t>10 аудитория</w:t>
      </w:r>
      <w:r w:rsidRPr="00071ADA">
        <w:rPr>
          <w:rFonts w:cs="Times New Roman"/>
          <w:szCs w:val="28"/>
        </w:rPr>
        <w:t>.</w:t>
      </w:r>
    </w:p>
    <w:p w:rsidR="00024BDE" w:rsidRPr="00024BDE" w:rsidRDefault="00024BDE" w:rsidP="002A2D9A">
      <w:pPr>
        <w:keepLines w:val="0"/>
        <w:widowControl w:val="0"/>
        <w:tabs>
          <w:tab w:val="left" w:pos="0"/>
        </w:tabs>
        <w:rPr>
          <w:rFonts w:eastAsia="Times New Roman" w:cs="Times New Roman"/>
          <w:bCs/>
          <w:color w:val="000000"/>
          <w:szCs w:val="28"/>
          <w:lang w:eastAsia="ru-RU"/>
        </w:rPr>
      </w:pPr>
      <w:r w:rsidRPr="00024BDE">
        <w:rPr>
          <w:rFonts w:eastAsia="Times New Roman" w:cs="Times New Roman"/>
          <w:bCs/>
          <w:color w:val="000000"/>
          <w:szCs w:val="28"/>
          <w:lang w:eastAsia="ru-RU"/>
        </w:rPr>
        <w:t xml:space="preserve">3.2. </w:t>
      </w:r>
      <w:r w:rsidRPr="00024BDE">
        <w:rPr>
          <w:rFonts w:eastAsia="Times New Roman" w:cs="Times New Roman"/>
          <w:szCs w:val="28"/>
          <w:lang w:eastAsia="ru-RU"/>
        </w:rPr>
        <w:t>Олимпиада разработана для обучающихся 10 – 11 классов образовательных учреждений основного общего, среднего (полного) общего образования, и старших курсов начального профессионального, среднего и высшего профессионального и дополнительного образования, реализующих дополнительные образовательные программы технической направленности.</w:t>
      </w:r>
    </w:p>
    <w:p w:rsidR="00D67F5C" w:rsidRPr="009C59CF" w:rsidRDefault="00024BDE" w:rsidP="00D67F5C">
      <w:pPr>
        <w:keepLines w:val="0"/>
        <w:widowControl w:val="0"/>
        <w:tabs>
          <w:tab w:val="left" w:pos="0"/>
          <w:tab w:val="left" w:pos="180"/>
          <w:tab w:val="left" w:pos="567"/>
          <w:tab w:val="left" w:pos="709"/>
          <w:tab w:val="left" w:pos="831"/>
        </w:tabs>
        <w:rPr>
          <w:color w:val="000000"/>
          <w:szCs w:val="28"/>
        </w:rPr>
      </w:pPr>
      <w:r w:rsidRPr="00024BDE">
        <w:rPr>
          <w:rFonts w:eastAsia="Times New Roman" w:cs="Times New Roman"/>
          <w:szCs w:val="28"/>
          <w:lang w:eastAsia="ru-RU"/>
        </w:rPr>
        <w:t xml:space="preserve">3.3 </w:t>
      </w:r>
      <w:r w:rsidR="00D67F5C">
        <w:rPr>
          <w:color w:val="000000"/>
          <w:szCs w:val="28"/>
        </w:rPr>
        <w:t xml:space="preserve">При подведении результатов олимпиады учитывается умение с достаточной полнотой, аргументировано и в сжатой форме, ответить на каждый поставленный вопрос, установить соответствие явлению и закономерностям его проявления. Ответы на вопросы оцениваются по принятой комиссией системе. </w:t>
      </w:r>
      <w:r w:rsidR="00D67F5C" w:rsidRPr="009C59CF">
        <w:rPr>
          <w:rFonts w:cs="Times New Roman"/>
          <w:szCs w:val="28"/>
        </w:rPr>
        <w:t>Критери</w:t>
      </w:r>
      <w:r w:rsidR="00D67F5C">
        <w:rPr>
          <w:rFonts w:cs="Times New Roman"/>
          <w:szCs w:val="28"/>
        </w:rPr>
        <w:t>и оценивания заданий следующие:</w:t>
      </w:r>
    </w:p>
    <w:p w:rsidR="00D67F5C" w:rsidRPr="006F31A0" w:rsidRDefault="00D67F5C" w:rsidP="00D67F5C">
      <w:pPr>
        <w:keepLines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>–</w:t>
      </w:r>
      <w:r w:rsidRPr="009C59CF">
        <w:rPr>
          <w:rFonts w:cs="Times New Roman"/>
          <w:szCs w:val="28"/>
        </w:rPr>
        <w:t xml:space="preserve"> в заданиях части I за каждый правильный отв</w:t>
      </w:r>
      <w:r>
        <w:rPr>
          <w:rFonts w:cs="Times New Roman"/>
          <w:szCs w:val="28"/>
        </w:rPr>
        <w:t xml:space="preserve">ет участник получает по 1 баллу. </w:t>
      </w:r>
      <w:r w:rsidRPr="006F31A0">
        <w:rPr>
          <w:rFonts w:eastAsia="Times New Roman" w:cs="Times New Roman"/>
          <w:color w:val="000000"/>
          <w:szCs w:val="28"/>
          <w:lang w:eastAsia="ru-RU"/>
        </w:rPr>
        <w:t xml:space="preserve">Задания базового уровня включены в часть </w:t>
      </w:r>
      <w:r w:rsidRPr="009C59CF">
        <w:rPr>
          <w:rFonts w:cs="Times New Roman"/>
          <w:szCs w:val="28"/>
        </w:rPr>
        <w:t>I</w:t>
      </w:r>
      <w:r w:rsidRPr="006F31A0">
        <w:rPr>
          <w:rFonts w:eastAsia="Times New Roman" w:cs="Times New Roman"/>
          <w:color w:val="000000"/>
          <w:szCs w:val="28"/>
          <w:lang w:eastAsia="ru-RU"/>
        </w:rPr>
        <w:t xml:space="preserve"> работы (задани</w:t>
      </w:r>
      <w:r>
        <w:rPr>
          <w:rFonts w:eastAsia="Times New Roman" w:cs="Times New Roman"/>
          <w:color w:val="000000"/>
          <w:szCs w:val="28"/>
          <w:lang w:eastAsia="ru-RU"/>
        </w:rPr>
        <w:t>я</w:t>
      </w:r>
      <w:r w:rsidRPr="006F31A0">
        <w:rPr>
          <w:rFonts w:eastAsia="Times New Roman" w:cs="Times New Roman"/>
          <w:color w:val="000000"/>
          <w:szCs w:val="28"/>
          <w:lang w:eastAsia="ru-RU"/>
        </w:rPr>
        <w:t xml:space="preserve"> с крат</w:t>
      </w:r>
      <w:r>
        <w:rPr>
          <w:rFonts w:eastAsia="Times New Roman" w:cs="Times New Roman"/>
          <w:color w:val="000000"/>
          <w:szCs w:val="28"/>
          <w:lang w:eastAsia="ru-RU"/>
        </w:rPr>
        <w:t>ким ответом:</w:t>
      </w:r>
      <w:r w:rsidRPr="006F31A0">
        <w:rPr>
          <w:rFonts w:eastAsia="Times New Roman" w:cs="Times New Roman"/>
          <w:color w:val="000000"/>
          <w:szCs w:val="28"/>
          <w:lang w:eastAsia="ru-RU"/>
        </w:rPr>
        <w:t xml:space="preserve"> с записью ответа в виде числа, слова или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F31A0">
        <w:rPr>
          <w:rFonts w:eastAsia="Times New Roman" w:cs="Times New Roman"/>
          <w:color w:val="000000"/>
          <w:szCs w:val="28"/>
          <w:lang w:eastAsia="ru-RU"/>
        </w:rPr>
        <w:t>двух чисел, в виде последовательности цифр). Это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F31A0">
        <w:rPr>
          <w:rFonts w:eastAsia="Times New Roman" w:cs="Times New Roman"/>
          <w:color w:val="000000"/>
          <w:szCs w:val="28"/>
          <w:lang w:eastAsia="ru-RU"/>
        </w:rPr>
        <w:t>простые задания, проверяющие усвоение наиболее важных физических понятий, моделей, явлений и законов</w:t>
      </w:r>
      <w:r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D67F5C" w:rsidRDefault="00D67F5C" w:rsidP="00D67F5C">
      <w:pPr>
        <w:keepLines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cs="Times New Roman"/>
          <w:szCs w:val="28"/>
        </w:rPr>
        <w:t>–</w:t>
      </w:r>
      <w:r w:rsidRPr="009C59CF">
        <w:rPr>
          <w:rFonts w:cs="Times New Roman"/>
          <w:szCs w:val="28"/>
        </w:rPr>
        <w:t xml:space="preserve"> в заданиях части II за каждое правильно выполненное задание участник получает </w:t>
      </w:r>
      <w:r>
        <w:rPr>
          <w:rFonts w:cs="Times New Roman"/>
          <w:szCs w:val="28"/>
        </w:rPr>
        <w:t xml:space="preserve">по </w:t>
      </w:r>
      <w:r w:rsidRPr="009C59CF">
        <w:rPr>
          <w:rFonts w:cs="Times New Roman"/>
          <w:szCs w:val="28"/>
        </w:rPr>
        <w:t>2 балла</w:t>
      </w:r>
      <w:r>
        <w:rPr>
          <w:rFonts w:cs="Times New Roman"/>
          <w:szCs w:val="28"/>
        </w:rPr>
        <w:t xml:space="preserve">. </w:t>
      </w:r>
      <w:r w:rsidRPr="006F31A0">
        <w:rPr>
          <w:rFonts w:eastAsia="Times New Roman" w:cs="Times New Roman"/>
          <w:color w:val="000000"/>
          <w:szCs w:val="28"/>
          <w:lang w:eastAsia="ru-RU"/>
        </w:rPr>
        <w:t xml:space="preserve">Задания повышенного уровня включены в часть </w:t>
      </w:r>
      <w:r w:rsidRPr="009C59CF">
        <w:rPr>
          <w:rFonts w:cs="Times New Roman"/>
          <w:szCs w:val="28"/>
        </w:rPr>
        <w:t>II</w:t>
      </w:r>
      <w:r w:rsidRPr="006F31A0">
        <w:rPr>
          <w:rFonts w:eastAsia="Times New Roman" w:cs="Times New Roman"/>
          <w:color w:val="000000"/>
          <w:szCs w:val="28"/>
          <w:lang w:eastAsia="ru-RU"/>
        </w:rPr>
        <w:t xml:space="preserve"> работы </w:t>
      </w:r>
      <w:r>
        <w:rPr>
          <w:rFonts w:eastAsia="Times New Roman" w:cs="Times New Roman"/>
          <w:color w:val="000000"/>
          <w:szCs w:val="28"/>
          <w:lang w:eastAsia="ru-RU"/>
        </w:rPr>
        <w:t>(</w:t>
      </w:r>
      <w:r w:rsidRPr="006F31A0">
        <w:rPr>
          <w:rFonts w:eastAsia="Times New Roman" w:cs="Times New Roman"/>
          <w:color w:val="000000"/>
          <w:szCs w:val="28"/>
          <w:lang w:eastAsia="ru-RU"/>
        </w:rPr>
        <w:t>задани</w:t>
      </w:r>
      <w:r>
        <w:rPr>
          <w:rFonts w:eastAsia="Times New Roman" w:cs="Times New Roman"/>
          <w:color w:val="000000"/>
          <w:szCs w:val="28"/>
          <w:lang w:eastAsia="ru-RU"/>
        </w:rPr>
        <w:t>я</w:t>
      </w:r>
      <w:r w:rsidRPr="006F31A0">
        <w:rPr>
          <w:rFonts w:eastAsia="Times New Roman" w:cs="Times New Roman"/>
          <w:color w:val="000000"/>
          <w:szCs w:val="28"/>
          <w:lang w:eastAsia="ru-RU"/>
        </w:rPr>
        <w:t xml:space="preserve"> с развернутым ответом</w:t>
      </w:r>
      <w:r>
        <w:rPr>
          <w:rFonts w:eastAsia="Times New Roman" w:cs="Times New Roman"/>
          <w:color w:val="000000"/>
          <w:szCs w:val="28"/>
          <w:lang w:eastAsia="ru-RU"/>
        </w:rPr>
        <w:t>)</w:t>
      </w:r>
      <w:r w:rsidRPr="006F31A0">
        <w:rPr>
          <w:rFonts w:eastAsia="Times New Roman" w:cs="Times New Roman"/>
          <w:color w:val="000000"/>
          <w:szCs w:val="28"/>
          <w:lang w:eastAsia="ru-RU"/>
        </w:rPr>
        <w:t>. Эти задания направлены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F31A0">
        <w:rPr>
          <w:rFonts w:eastAsia="Times New Roman" w:cs="Times New Roman"/>
          <w:color w:val="000000"/>
          <w:szCs w:val="28"/>
          <w:lang w:eastAsia="ru-RU"/>
        </w:rPr>
        <w:t>на проверку умения использовать понятия и законы физики для анализа различных процессов и явлений, а также умения решать задачи на применение одного</w:t>
      </w: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Pr="006F31A0">
        <w:rPr>
          <w:rFonts w:eastAsia="Times New Roman" w:cs="Times New Roman"/>
          <w:color w:val="000000"/>
          <w:szCs w:val="28"/>
          <w:lang w:eastAsia="ru-RU"/>
        </w:rPr>
        <w:t>двух законов (формул) по какой-либ</w:t>
      </w:r>
      <w:r>
        <w:rPr>
          <w:rFonts w:eastAsia="Times New Roman" w:cs="Times New Roman"/>
          <w:color w:val="000000"/>
          <w:szCs w:val="28"/>
          <w:lang w:eastAsia="ru-RU"/>
        </w:rPr>
        <w:t>о из тем школьного курса физики;</w:t>
      </w:r>
    </w:p>
    <w:p w:rsidR="00D67F5C" w:rsidRPr="006F31A0" w:rsidRDefault="00D67F5C" w:rsidP="00D67F5C">
      <w:pPr>
        <w:keepLines w:val="0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 xml:space="preserve">– в заданиях части III </w:t>
      </w:r>
      <w:r w:rsidRPr="009C59CF">
        <w:rPr>
          <w:rFonts w:cs="Times New Roman"/>
          <w:szCs w:val="28"/>
        </w:rPr>
        <w:t>за ка</w:t>
      </w:r>
      <w:r>
        <w:rPr>
          <w:rFonts w:cs="Times New Roman"/>
          <w:szCs w:val="28"/>
        </w:rPr>
        <w:t>ждый</w:t>
      </w:r>
      <w:r w:rsidRPr="009C59C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правильный</w:t>
      </w:r>
      <w:r w:rsidRPr="009C59C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ответ </w:t>
      </w:r>
      <w:r w:rsidRPr="009C59CF">
        <w:rPr>
          <w:rFonts w:cs="Times New Roman"/>
          <w:szCs w:val="28"/>
        </w:rPr>
        <w:t xml:space="preserve">участник получает </w:t>
      </w:r>
      <w:r>
        <w:rPr>
          <w:rFonts w:cs="Times New Roman"/>
          <w:szCs w:val="28"/>
        </w:rPr>
        <w:t xml:space="preserve">по 3 балла. </w:t>
      </w:r>
      <w:r>
        <w:rPr>
          <w:rFonts w:eastAsia="Times New Roman" w:cs="Times New Roman"/>
          <w:color w:val="000000"/>
          <w:szCs w:val="28"/>
          <w:lang w:eastAsia="ru-RU"/>
        </w:rPr>
        <w:t>З</w:t>
      </w:r>
      <w:r w:rsidRPr="006F31A0">
        <w:rPr>
          <w:rFonts w:eastAsia="Times New Roman" w:cs="Times New Roman"/>
          <w:color w:val="000000"/>
          <w:szCs w:val="28"/>
          <w:lang w:eastAsia="ru-RU"/>
        </w:rPr>
        <w:t xml:space="preserve">адания части </w:t>
      </w:r>
      <w:r>
        <w:rPr>
          <w:rFonts w:eastAsia="Times New Roman" w:cs="Times New Roman"/>
          <w:color w:val="000000"/>
          <w:szCs w:val="28"/>
          <w:lang w:val="en-US" w:eastAsia="ru-RU"/>
        </w:rPr>
        <w:t>III</w:t>
      </w:r>
      <w:r w:rsidRPr="006F31A0">
        <w:rPr>
          <w:rFonts w:eastAsia="Times New Roman" w:cs="Times New Roman"/>
          <w:color w:val="000000"/>
          <w:szCs w:val="28"/>
          <w:lang w:eastAsia="ru-RU"/>
        </w:rPr>
        <w:t xml:space="preserve"> являются заданиями высокого уровня сложности и проверяют умение использовать законы и теории физики в измененной или новой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F31A0">
        <w:rPr>
          <w:rFonts w:eastAsia="Times New Roman" w:cs="Times New Roman"/>
          <w:color w:val="000000"/>
          <w:szCs w:val="28"/>
          <w:lang w:eastAsia="ru-RU"/>
        </w:rPr>
        <w:t>ситуации. Выполнение таких заданий требует применения знаний сразу из двух</w:t>
      </w: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Pr="006F31A0">
        <w:rPr>
          <w:rFonts w:eastAsia="Times New Roman" w:cs="Times New Roman"/>
          <w:color w:val="000000"/>
          <w:szCs w:val="28"/>
          <w:lang w:eastAsia="ru-RU"/>
        </w:rPr>
        <w:t>трех разделов физики, т.е. высокого уровня подготовки.</w:t>
      </w:r>
    </w:p>
    <w:p w:rsidR="00024BDE" w:rsidRPr="00024BDE" w:rsidRDefault="00D67F5C" w:rsidP="00D67F5C">
      <w:pPr>
        <w:keepLines w:val="0"/>
        <w:widowControl w:val="0"/>
        <w:tabs>
          <w:tab w:val="left" w:pos="0"/>
          <w:tab w:val="left" w:pos="180"/>
          <w:tab w:val="left" w:pos="567"/>
          <w:tab w:val="left" w:pos="709"/>
          <w:tab w:val="left" w:pos="831"/>
        </w:tabs>
        <w:rPr>
          <w:rFonts w:eastAsia="Times New Roman" w:cs="Times New Roman"/>
          <w:szCs w:val="28"/>
          <w:lang w:eastAsia="ru-RU"/>
        </w:rPr>
      </w:pPr>
      <w:r>
        <w:rPr>
          <w:color w:val="000000"/>
          <w:szCs w:val="28"/>
        </w:rPr>
        <w:t xml:space="preserve">При равенстве баллов предпочтение отдается участнику, набравшему большее количество баллов при ответе на наиболее сложные вопросы, подтверждающие способность обучающегося применять полученные знания по физике к </w:t>
      </w:r>
      <w:r>
        <w:rPr>
          <w:sz w:val="27"/>
          <w:szCs w:val="27"/>
        </w:rPr>
        <w:t>максимально приближенным конкретным жизненным ситуациям</w:t>
      </w:r>
      <w:r w:rsidR="00024BDE" w:rsidRPr="00024BDE">
        <w:rPr>
          <w:rFonts w:eastAsia="Times New Roman" w:cs="Times New Roman"/>
          <w:szCs w:val="28"/>
          <w:lang w:eastAsia="ru-RU"/>
        </w:rPr>
        <w:t>.</w:t>
      </w:r>
    </w:p>
    <w:p w:rsidR="00024BDE" w:rsidRPr="00024BDE" w:rsidRDefault="00024BDE" w:rsidP="002A2D9A">
      <w:pPr>
        <w:keepLines w:val="0"/>
        <w:widowControl w:val="0"/>
        <w:tabs>
          <w:tab w:val="left" w:pos="0"/>
          <w:tab w:val="left" w:pos="180"/>
          <w:tab w:val="left" w:pos="567"/>
          <w:tab w:val="left" w:pos="709"/>
          <w:tab w:val="left" w:pos="831"/>
        </w:tabs>
        <w:rPr>
          <w:rFonts w:eastAsia="Times New Roman" w:cs="Times New Roman"/>
          <w:szCs w:val="28"/>
          <w:lang w:eastAsia="ru-RU"/>
        </w:rPr>
      </w:pPr>
      <w:r w:rsidRPr="00024BDE">
        <w:rPr>
          <w:rFonts w:eastAsia="Times New Roman" w:cs="Times New Roman"/>
          <w:szCs w:val="28"/>
          <w:lang w:eastAsia="ru-RU"/>
        </w:rPr>
        <w:t xml:space="preserve">После завершения результаты будут обработаны в течение </w:t>
      </w:r>
      <w:r w:rsidR="006237F1">
        <w:rPr>
          <w:rFonts w:eastAsia="Times New Roman" w:cs="Times New Roman"/>
          <w:szCs w:val="28"/>
          <w:lang w:eastAsia="ru-RU"/>
        </w:rPr>
        <w:t>3</w:t>
      </w:r>
      <w:r w:rsidRPr="00024BDE">
        <w:rPr>
          <w:rFonts w:eastAsia="Times New Roman" w:cs="Times New Roman"/>
          <w:szCs w:val="28"/>
          <w:lang w:eastAsia="ru-RU"/>
        </w:rPr>
        <w:t xml:space="preserve"> рабочих дней и объявлены победители.</w:t>
      </w:r>
    </w:p>
    <w:p w:rsidR="00024BDE" w:rsidRPr="00024BDE" w:rsidRDefault="00024BDE" w:rsidP="002A2D9A">
      <w:pPr>
        <w:keepLines w:val="0"/>
        <w:widowControl w:val="0"/>
        <w:tabs>
          <w:tab w:val="left" w:pos="0"/>
          <w:tab w:val="left" w:pos="180"/>
          <w:tab w:val="left" w:pos="567"/>
          <w:tab w:val="left" w:pos="709"/>
          <w:tab w:val="left" w:pos="831"/>
        </w:tabs>
        <w:rPr>
          <w:rFonts w:eastAsia="Times New Roman" w:cs="Times New Roman"/>
          <w:szCs w:val="28"/>
          <w:lang w:eastAsia="ru-RU"/>
        </w:rPr>
      </w:pPr>
      <w:r w:rsidRPr="00024BDE">
        <w:rPr>
          <w:rFonts w:eastAsia="Times New Roman" w:cs="Times New Roman"/>
          <w:szCs w:val="28"/>
          <w:lang w:eastAsia="ru-RU"/>
        </w:rPr>
        <w:t xml:space="preserve">Для участия в олимпиаде необходимо в срок до </w:t>
      </w:r>
      <w:r>
        <w:rPr>
          <w:rFonts w:eastAsia="Times New Roman" w:cs="Times New Roman"/>
          <w:szCs w:val="28"/>
          <w:lang w:eastAsia="ru-RU"/>
        </w:rPr>
        <w:t>23</w:t>
      </w:r>
      <w:r w:rsidRPr="00024BDE">
        <w:rPr>
          <w:rFonts w:eastAsia="Times New Roman" w:cs="Times New Roman"/>
          <w:szCs w:val="28"/>
          <w:lang w:eastAsia="ru-RU"/>
        </w:rPr>
        <w:t xml:space="preserve"> апреля 2025 года </w:t>
      </w:r>
      <w:r w:rsidRPr="00024BDE">
        <w:rPr>
          <w:rFonts w:eastAsia="Times New Roman" w:cs="Times New Roman"/>
          <w:szCs w:val="28"/>
          <w:lang w:eastAsia="ru-RU"/>
        </w:rPr>
        <w:lastRenderedPageBreak/>
        <w:t>направить в адрес оргкомитета олимпиады:</w:t>
      </w:r>
    </w:p>
    <w:p w:rsidR="00024BDE" w:rsidRPr="00024BDE" w:rsidRDefault="00024BDE" w:rsidP="002A2D9A">
      <w:pPr>
        <w:keepLines w:val="0"/>
        <w:widowControl w:val="0"/>
        <w:tabs>
          <w:tab w:val="left" w:pos="0"/>
          <w:tab w:val="left" w:pos="180"/>
          <w:tab w:val="left" w:pos="567"/>
          <w:tab w:val="left" w:pos="709"/>
          <w:tab w:val="left" w:pos="831"/>
        </w:tabs>
        <w:rPr>
          <w:rFonts w:eastAsia="Times New Roman" w:cs="Times New Roman"/>
          <w:szCs w:val="28"/>
          <w:lang w:eastAsia="ru-RU"/>
        </w:rPr>
      </w:pPr>
      <w:r w:rsidRPr="00024BDE">
        <w:rPr>
          <w:rFonts w:eastAsia="Times New Roman" w:cs="Times New Roman"/>
          <w:szCs w:val="28"/>
          <w:lang w:eastAsia="ru-RU"/>
        </w:rPr>
        <w:t xml:space="preserve">– заявку на участие в олимпиаде (приложение 1). Имя файла: ФИО </w:t>
      </w:r>
      <w:r w:rsidR="002A2D9A" w:rsidRPr="00024BDE">
        <w:rPr>
          <w:rFonts w:eastAsia="Times New Roman" w:cs="Times New Roman"/>
          <w:szCs w:val="28"/>
          <w:lang w:eastAsia="ru-RU"/>
        </w:rPr>
        <w:t>автора заявки</w:t>
      </w:r>
      <w:r w:rsidRPr="00024BDE">
        <w:rPr>
          <w:rFonts w:eastAsia="Times New Roman" w:cs="Times New Roman"/>
          <w:szCs w:val="28"/>
          <w:lang w:eastAsia="ru-RU"/>
        </w:rPr>
        <w:t>; в заявке должен быть указан точный адрес электронной почты,</w:t>
      </w:r>
    </w:p>
    <w:p w:rsidR="00024BDE" w:rsidRDefault="00024BDE" w:rsidP="002A2D9A">
      <w:pPr>
        <w:keepLines w:val="0"/>
        <w:widowControl w:val="0"/>
        <w:tabs>
          <w:tab w:val="left" w:pos="0"/>
          <w:tab w:val="left" w:pos="180"/>
          <w:tab w:val="left" w:pos="567"/>
          <w:tab w:val="left" w:pos="709"/>
          <w:tab w:val="left" w:pos="831"/>
        </w:tabs>
        <w:rPr>
          <w:rFonts w:eastAsia="Times New Roman" w:cs="Times New Roman"/>
          <w:szCs w:val="28"/>
          <w:lang w:eastAsia="ru-RU"/>
        </w:rPr>
      </w:pPr>
      <w:r w:rsidRPr="00024BDE">
        <w:rPr>
          <w:rFonts w:eastAsia="Times New Roman" w:cs="Times New Roman"/>
          <w:szCs w:val="28"/>
          <w:lang w:eastAsia="ru-RU"/>
        </w:rPr>
        <w:t>– согласие на обработку персональных данных (приложение 2).</w:t>
      </w:r>
    </w:p>
    <w:p w:rsidR="002A2D9A" w:rsidRPr="00053A70" w:rsidRDefault="002A2D9A" w:rsidP="002A2D9A">
      <w:pPr>
        <w:keepLines w:val="0"/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  <w:r w:rsidRPr="00053A70">
        <w:rPr>
          <w:szCs w:val="28"/>
        </w:rPr>
        <w:t xml:space="preserve">По итогам Олимпиады определяются три призера, которые награждаются дипломами I, II, III степени, остальные участники </w:t>
      </w:r>
      <w:r>
        <w:rPr>
          <w:szCs w:val="28"/>
        </w:rPr>
        <w:t>олимпиады получают сертификаты.</w:t>
      </w:r>
    </w:p>
    <w:p w:rsidR="002A2D9A" w:rsidRPr="00EE79AA" w:rsidRDefault="002A2D9A" w:rsidP="002A2D9A">
      <w:pPr>
        <w:keepLines w:val="0"/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  <w:r w:rsidRPr="00053A70">
        <w:rPr>
          <w:szCs w:val="28"/>
        </w:rPr>
        <w:t>Преподаватели, под</w:t>
      </w:r>
      <w:r>
        <w:rPr>
          <w:szCs w:val="28"/>
        </w:rPr>
        <w:t>готовившие участников, получат благодарственные письма.</w:t>
      </w:r>
    </w:p>
    <w:p w:rsidR="002A2D9A" w:rsidRDefault="002A2D9A" w:rsidP="002A2D9A">
      <w:pPr>
        <w:keepLines w:val="0"/>
        <w:widowControl w:val="0"/>
        <w:tabs>
          <w:tab w:val="left" w:pos="0"/>
          <w:tab w:val="left" w:pos="180"/>
          <w:tab w:val="left" w:pos="567"/>
          <w:tab w:val="left" w:pos="709"/>
          <w:tab w:val="left" w:pos="831"/>
        </w:tabs>
        <w:ind w:firstLine="0"/>
        <w:rPr>
          <w:rFonts w:eastAsia="Times New Roman" w:cs="Times New Roman"/>
          <w:szCs w:val="28"/>
          <w:lang w:eastAsia="ru-RU"/>
        </w:rPr>
      </w:pPr>
    </w:p>
    <w:p w:rsidR="00024BDE" w:rsidRPr="00024BDE" w:rsidRDefault="00024BDE" w:rsidP="002A2D9A">
      <w:pPr>
        <w:keepLines w:val="0"/>
        <w:widowControl w:val="0"/>
        <w:tabs>
          <w:tab w:val="left" w:pos="0"/>
          <w:tab w:val="left" w:pos="180"/>
          <w:tab w:val="left" w:pos="567"/>
          <w:tab w:val="left" w:pos="709"/>
          <w:tab w:val="left" w:pos="831"/>
        </w:tabs>
        <w:rPr>
          <w:rFonts w:eastAsia="Times New Roman" w:cs="Times New Roman"/>
          <w:szCs w:val="28"/>
          <w:lang w:eastAsia="ru-RU"/>
        </w:rPr>
      </w:pPr>
      <w:r w:rsidRPr="00024BDE">
        <w:rPr>
          <w:rFonts w:eastAsia="Times New Roman" w:cs="Times New Roman"/>
          <w:b/>
          <w:caps/>
          <w:szCs w:val="28"/>
          <w:lang w:eastAsia="ru-RU"/>
        </w:rPr>
        <w:t xml:space="preserve">Внимание! </w:t>
      </w:r>
      <w:r w:rsidRPr="00024BDE">
        <w:rPr>
          <w:rFonts w:eastAsia="Times New Roman" w:cs="Times New Roman"/>
          <w:szCs w:val="28"/>
          <w:lang w:eastAsia="ru-RU"/>
        </w:rPr>
        <w:t>Оргкомитет отправляет уведомление о получении Вашего письма в течение двух дней. В случае отсутствия уведомления – продублируйте заявку или уточните вопрос о получении по телефону оргкомитета.</w:t>
      </w:r>
    </w:p>
    <w:p w:rsidR="00024BDE" w:rsidRPr="00024BDE" w:rsidRDefault="00024BDE" w:rsidP="002A2D9A">
      <w:pPr>
        <w:keepLines w:val="0"/>
        <w:widowControl w:val="0"/>
        <w:tabs>
          <w:tab w:val="left" w:pos="0"/>
          <w:tab w:val="left" w:pos="180"/>
          <w:tab w:val="left" w:pos="567"/>
          <w:tab w:val="left" w:pos="709"/>
          <w:tab w:val="left" w:pos="831"/>
        </w:tabs>
        <w:rPr>
          <w:rFonts w:eastAsia="Times New Roman" w:cs="Times New Roman"/>
          <w:i/>
          <w:szCs w:val="28"/>
          <w:u w:val="single"/>
          <w:lang w:eastAsia="ru-RU"/>
        </w:rPr>
      </w:pPr>
      <w:r w:rsidRPr="00024BDE">
        <w:rPr>
          <w:rFonts w:eastAsia="Times New Roman" w:cs="Times New Roman"/>
          <w:szCs w:val="28"/>
          <w:lang w:eastAsia="ru-RU"/>
        </w:rPr>
        <w:t xml:space="preserve">Все материалы направлять на электронную почту: тема письма должна содержать: </w:t>
      </w:r>
      <w:r w:rsidRPr="00024BDE">
        <w:rPr>
          <w:rFonts w:eastAsia="Times New Roman" w:cs="Times New Roman"/>
          <w:i/>
          <w:szCs w:val="28"/>
          <w:u w:val="single"/>
          <w:lang w:eastAsia="ru-RU"/>
        </w:rPr>
        <w:t>Олимпиада, ФИО участника.</w:t>
      </w:r>
    </w:p>
    <w:p w:rsidR="00024BDE" w:rsidRPr="00024BDE" w:rsidRDefault="00024BDE" w:rsidP="002A2D9A">
      <w:pPr>
        <w:keepLines w:val="0"/>
        <w:widowControl w:val="0"/>
        <w:tabs>
          <w:tab w:val="left" w:pos="0"/>
          <w:tab w:val="left" w:pos="180"/>
          <w:tab w:val="left" w:pos="567"/>
          <w:tab w:val="left" w:pos="709"/>
          <w:tab w:val="left" w:pos="831"/>
        </w:tabs>
        <w:rPr>
          <w:rFonts w:eastAsia="Times New Roman" w:cs="Times New Roman"/>
          <w:szCs w:val="28"/>
          <w:lang w:eastAsia="ru-RU"/>
        </w:rPr>
      </w:pPr>
    </w:p>
    <w:p w:rsidR="00024BDE" w:rsidRPr="00024BDE" w:rsidRDefault="00024BDE" w:rsidP="002A2D9A">
      <w:pPr>
        <w:keepLines w:val="0"/>
        <w:widowControl w:val="0"/>
        <w:tabs>
          <w:tab w:val="left" w:pos="0"/>
          <w:tab w:val="left" w:pos="567"/>
          <w:tab w:val="left" w:pos="709"/>
        </w:tabs>
        <w:rPr>
          <w:rFonts w:eastAsia="Times New Roman" w:cs="Times New Roman"/>
          <w:b/>
          <w:szCs w:val="28"/>
          <w:lang w:eastAsia="ru-RU"/>
        </w:rPr>
      </w:pPr>
      <w:r w:rsidRPr="00024BDE">
        <w:rPr>
          <w:rFonts w:eastAsia="Times New Roman" w:cs="Times New Roman"/>
          <w:b/>
          <w:szCs w:val="28"/>
          <w:lang w:eastAsia="ru-RU"/>
        </w:rPr>
        <w:t>Адрес и контакты оргкомитета конкурса:</w:t>
      </w:r>
    </w:p>
    <w:p w:rsidR="00024BDE" w:rsidRDefault="00024BDE" w:rsidP="002A2D9A">
      <w:pPr>
        <w:keepLines w:val="0"/>
        <w:widowControl w:val="0"/>
        <w:tabs>
          <w:tab w:val="left" w:pos="567"/>
          <w:tab w:val="left" w:pos="709"/>
        </w:tabs>
        <w:rPr>
          <w:szCs w:val="28"/>
        </w:rPr>
      </w:pPr>
      <w:r>
        <w:rPr>
          <w:szCs w:val="28"/>
        </w:rPr>
        <w:t xml:space="preserve">461040 </w:t>
      </w:r>
      <w:r w:rsidRPr="008571BF">
        <w:rPr>
          <w:szCs w:val="28"/>
        </w:rPr>
        <w:t xml:space="preserve">г. Бузулук, ул. </w:t>
      </w:r>
      <w:r>
        <w:rPr>
          <w:szCs w:val="28"/>
        </w:rPr>
        <w:t>1 Мая, 35 (3</w:t>
      </w:r>
      <w:r w:rsidRPr="008571BF">
        <w:rPr>
          <w:szCs w:val="28"/>
        </w:rPr>
        <w:t xml:space="preserve"> корпус), </w:t>
      </w:r>
      <w:r>
        <w:rPr>
          <w:szCs w:val="28"/>
        </w:rPr>
        <w:t>Б</w:t>
      </w:r>
      <w:r w:rsidRPr="00941BEB">
        <w:rPr>
          <w:szCs w:val="28"/>
        </w:rPr>
        <w:t>узулукский гуманитарно-технологический институт</w:t>
      </w:r>
      <w:r>
        <w:rPr>
          <w:szCs w:val="28"/>
        </w:rPr>
        <w:t xml:space="preserve"> </w:t>
      </w:r>
      <w:r w:rsidRPr="00941BEB">
        <w:rPr>
          <w:szCs w:val="28"/>
        </w:rPr>
        <w:t>(филиал</w:t>
      </w:r>
      <w:r>
        <w:rPr>
          <w:szCs w:val="28"/>
        </w:rPr>
        <w:t xml:space="preserve">) </w:t>
      </w:r>
      <w:r w:rsidRPr="008571BF">
        <w:rPr>
          <w:szCs w:val="28"/>
        </w:rPr>
        <w:t>ОГУ</w:t>
      </w:r>
      <w:r>
        <w:rPr>
          <w:szCs w:val="28"/>
        </w:rPr>
        <w:t xml:space="preserve">, </w:t>
      </w:r>
      <w:r w:rsidR="002A2D9A">
        <w:rPr>
          <w:szCs w:val="28"/>
        </w:rPr>
        <w:t>кафедра</w:t>
      </w:r>
      <w:r>
        <w:rPr>
          <w:szCs w:val="28"/>
        </w:rPr>
        <w:t xml:space="preserve"> – аудитория № </w:t>
      </w:r>
      <w:r w:rsidR="002A2D9A">
        <w:rPr>
          <w:szCs w:val="28"/>
        </w:rPr>
        <w:t>1</w:t>
      </w:r>
      <w:r>
        <w:rPr>
          <w:szCs w:val="28"/>
        </w:rPr>
        <w:t>4.</w:t>
      </w:r>
    </w:p>
    <w:p w:rsidR="00024BDE" w:rsidRDefault="00C778CB" w:rsidP="002A2D9A">
      <w:pPr>
        <w:keepLines w:val="0"/>
        <w:widowControl w:val="0"/>
        <w:tabs>
          <w:tab w:val="left" w:pos="567"/>
          <w:tab w:val="left" w:pos="709"/>
        </w:tabs>
        <w:rPr>
          <w:szCs w:val="28"/>
        </w:rPr>
      </w:pPr>
      <w:r>
        <w:rPr>
          <w:szCs w:val="28"/>
        </w:rPr>
        <w:t>Старший преподаватель</w:t>
      </w:r>
      <w:r w:rsidR="00024BDE">
        <w:rPr>
          <w:szCs w:val="28"/>
        </w:rPr>
        <w:t xml:space="preserve"> кафедры </w:t>
      </w:r>
      <w:r w:rsidR="00024BDE" w:rsidRPr="00614AC3">
        <w:rPr>
          <w:szCs w:val="28"/>
        </w:rPr>
        <w:t>общепрофессиональных и технических дисциплин</w:t>
      </w:r>
      <w:r w:rsidR="00024BDE">
        <w:rPr>
          <w:szCs w:val="28"/>
        </w:rPr>
        <w:t xml:space="preserve"> – </w:t>
      </w:r>
      <w:r>
        <w:rPr>
          <w:szCs w:val="28"/>
        </w:rPr>
        <w:t>Сидоров А.В</w:t>
      </w:r>
      <w:r w:rsidR="00024BDE">
        <w:rPr>
          <w:szCs w:val="28"/>
        </w:rPr>
        <w:t>.</w:t>
      </w:r>
    </w:p>
    <w:p w:rsidR="00024BDE" w:rsidRDefault="002A2D9A" w:rsidP="002A2D9A">
      <w:pPr>
        <w:keepLines w:val="0"/>
        <w:widowControl w:val="0"/>
        <w:tabs>
          <w:tab w:val="left" w:pos="567"/>
          <w:tab w:val="left" w:pos="709"/>
        </w:tabs>
        <w:rPr>
          <w:szCs w:val="28"/>
        </w:rPr>
      </w:pPr>
      <w:r>
        <w:rPr>
          <w:szCs w:val="28"/>
        </w:rPr>
        <w:t>Т</w:t>
      </w:r>
      <w:r w:rsidR="00024BDE">
        <w:rPr>
          <w:szCs w:val="28"/>
        </w:rPr>
        <w:t>елефон</w:t>
      </w:r>
      <w:r>
        <w:rPr>
          <w:szCs w:val="28"/>
        </w:rPr>
        <w:t>:</w:t>
      </w:r>
      <w:r w:rsidR="00024BDE">
        <w:rPr>
          <w:szCs w:val="28"/>
        </w:rPr>
        <w:t xml:space="preserve"> 8</w:t>
      </w:r>
      <w:r w:rsidR="00C778CB">
        <w:rPr>
          <w:szCs w:val="28"/>
        </w:rPr>
        <w:t>(</w:t>
      </w:r>
      <w:r w:rsidR="00024BDE">
        <w:rPr>
          <w:szCs w:val="28"/>
        </w:rPr>
        <w:t>922</w:t>
      </w:r>
      <w:r w:rsidR="00C778CB">
        <w:rPr>
          <w:szCs w:val="28"/>
        </w:rPr>
        <w:t>)5406495</w:t>
      </w:r>
    </w:p>
    <w:p w:rsidR="00024BDE" w:rsidRPr="00D67F5C" w:rsidRDefault="00024BDE" w:rsidP="002A2D9A">
      <w:pPr>
        <w:keepLines w:val="0"/>
        <w:widowControl w:val="0"/>
        <w:tabs>
          <w:tab w:val="left" w:pos="567"/>
          <w:tab w:val="left" w:pos="709"/>
        </w:tabs>
        <w:rPr>
          <w:lang w:val="en-US"/>
        </w:rPr>
      </w:pPr>
      <w:r>
        <w:rPr>
          <w:szCs w:val="28"/>
        </w:rPr>
        <w:t>е</w:t>
      </w:r>
      <w:r w:rsidRPr="008571BF">
        <w:rPr>
          <w:szCs w:val="28"/>
          <w:lang w:val="de-DE"/>
        </w:rPr>
        <w:t xml:space="preserve">-mail: </w:t>
      </w:r>
      <w:hyperlink r:id="rId10" w:history="1">
        <w:r w:rsidR="00C778CB" w:rsidRPr="00066C54">
          <w:rPr>
            <w:rStyle w:val="a4"/>
            <w:szCs w:val="28"/>
            <w:lang w:val="en-US"/>
          </w:rPr>
          <w:t>tera</w:t>
        </w:r>
        <w:r w:rsidR="00C778CB" w:rsidRPr="00D67F5C">
          <w:rPr>
            <w:rStyle w:val="a4"/>
            <w:szCs w:val="28"/>
            <w:lang w:val="en-US"/>
          </w:rPr>
          <w:t>@</w:t>
        </w:r>
        <w:r w:rsidR="00C778CB" w:rsidRPr="00066C54">
          <w:rPr>
            <w:rStyle w:val="a4"/>
            <w:szCs w:val="28"/>
            <w:lang w:val="en-US"/>
          </w:rPr>
          <w:t>bgti</w:t>
        </w:r>
        <w:r w:rsidR="00C778CB" w:rsidRPr="00D67F5C">
          <w:rPr>
            <w:rStyle w:val="a4"/>
            <w:szCs w:val="28"/>
            <w:lang w:val="en-US"/>
          </w:rPr>
          <w:t>.</w:t>
        </w:r>
        <w:r w:rsidR="00C778CB" w:rsidRPr="00066C54">
          <w:rPr>
            <w:rStyle w:val="a4"/>
            <w:szCs w:val="28"/>
            <w:lang w:val="en-US"/>
          </w:rPr>
          <w:t>ru</w:t>
        </w:r>
      </w:hyperlink>
      <w:r w:rsidRPr="00D67F5C">
        <w:rPr>
          <w:szCs w:val="28"/>
          <w:lang w:val="en-US"/>
        </w:rPr>
        <w:t>.</w:t>
      </w:r>
    </w:p>
    <w:p w:rsidR="00024BDE" w:rsidRPr="00D67F5C" w:rsidRDefault="00024BDE" w:rsidP="002A2D9A">
      <w:pPr>
        <w:keepLines w:val="0"/>
        <w:widowControl w:val="0"/>
        <w:tabs>
          <w:tab w:val="left" w:pos="180"/>
          <w:tab w:val="left" w:pos="720"/>
        </w:tabs>
        <w:rPr>
          <w:rFonts w:eastAsia="Times New Roman" w:cs="Times New Roman"/>
          <w:b/>
          <w:szCs w:val="28"/>
          <w:lang w:val="en-US" w:eastAsia="ru-RU"/>
        </w:rPr>
      </w:pPr>
    </w:p>
    <w:p w:rsidR="00024BDE" w:rsidRPr="00024BDE" w:rsidRDefault="00024BDE" w:rsidP="00024BDE">
      <w:pPr>
        <w:keepLines w:val="0"/>
        <w:tabs>
          <w:tab w:val="left" w:pos="180"/>
          <w:tab w:val="left" w:pos="567"/>
          <w:tab w:val="left" w:pos="720"/>
        </w:tabs>
        <w:ind w:firstLine="0"/>
        <w:jc w:val="center"/>
        <w:rPr>
          <w:rFonts w:eastAsia="Times New Roman" w:cs="Times New Roman"/>
          <w:b/>
          <w:i/>
          <w:szCs w:val="28"/>
          <w:u w:val="single"/>
          <w:lang w:eastAsia="ru-RU"/>
        </w:rPr>
      </w:pPr>
      <w:r w:rsidRPr="00024BDE">
        <w:rPr>
          <w:rFonts w:eastAsia="Times New Roman" w:cs="Times New Roman"/>
          <w:b/>
          <w:i/>
          <w:szCs w:val="28"/>
          <w:lang w:eastAsia="ru-RU"/>
        </w:rPr>
        <w:t>Приглашаем Вас принять участие в Олимпиаде!</w:t>
      </w:r>
    </w:p>
    <w:p w:rsidR="001A0975" w:rsidRPr="00024BDE" w:rsidRDefault="00024BDE" w:rsidP="00024BDE">
      <w:pPr>
        <w:tabs>
          <w:tab w:val="left" w:pos="567"/>
          <w:tab w:val="left" w:pos="709"/>
        </w:tabs>
        <w:ind w:firstLine="0"/>
        <w:rPr>
          <w:szCs w:val="28"/>
        </w:rPr>
      </w:pPr>
      <w:r w:rsidRPr="00024BDE">
        <w:rPr>
          <w:rFonts w:eastAsia="Times New Roman" w:cs="Times New Roman"/>
          <w:caps/>
          <w:szCs w:val="28"/>
          <w:lang w:eastAsia="ru-RU"/>
        </w:rPr>
        <w:br w:type="page"/>
      </w:r>
    </w:p>
    <w:p w:rsidR="00024BDE" w:rsidRPr="00024BDE" w:rsidRDefault="00024BDE" w:rsidP="00024BDE">
      <w:pPr>
        <w:keepLines w:val="0"/>
        <w:tabs>
          <w:tab w:val="left" w:pos="180"/>
          <w:tab w:val="left" w:pos="720"/>
        </w:tabs>
        <w:ind w:firstLine="180"/>
        <w:jc w:val="right"/>
        <w:rPr>
          <w:rFonts w:eastAsia="Times New Roman" w:cs="Times New Roman"/>
          <w:caps/>
          <w:szCs w:val="28"/>
          <w:lang w:eastAsia="ru-RU"/>
        </w:rPr>
      </w:pPr>
      <w:r w:rsidRPr="00024BDE">
        <w:rPr>
          <w:rFonts w:eastAsia="Times New Roman" w:cs="Times New Roman"/>
          <w:caps/>
          <w:szCs w:val="28"/>
          <w:lang w:eastAsia="ru-RU"/>
        </w:rPr>
        <w:lastRenderedPageBreak/>
        <w:t>Приложение 1</w:t>
      </w:r>
    </w:p>
    <w:p w:rsidR="00024BDE" w:rsidRPr="00024BDE" w:rsidRDefault="00024BDE" w:rsidP="00024BDE">
      <w:pPr>
        <w:keepLines w:val="0"/>
        <w:tabs>
          <w:tab w:val="left" w:pos="180"/>
        </w:tabs>
        <w:ind w:firstLine="180"/>
        <w:jc w:val="center"/>
        <w:rPr>
          <w:rFonts w:eastAsia="Times New Roman" w:cs="Times New Roman"/>
          <w:b/>
          <w:szCs w:val="28"/>
          <w:lang w:eastAsia="ru-RU"/>
        </w:rPr>
      </w:pPr>
      <w:r w:rsidRPr="00024BDE">
        <w:rPr>
          <w:rFonts w:eastAsia="Times New Roman" w:cs="Times New Roman"/>
          <w:b/>
          <w:szCs w:val="28"/>
          <w:lang w:eastAsia="ru-RU"/>
        </w:rPr>
        <w:t>Заявка на участие</w:t>
      </w:r>
    </w:p>
    <w:p w:rsidR="00024BDE" w:rsidRPr="00024BDE" w:rsidRDefault="00024BDE" w:rsidP="00024BDE">
      <w:pPr>
        <w:keepLines w:val="0"/>
        <w:tabs>
          <w:tab w:val="left" w:pos="180"/>
        </w:tabs>
        <w:ind w:firstLine="180"/>
        <w:jc w:val="center"/>
        <w:rPr>
          <w:rFonts w:eastAsia="Times New Roman" w:cs="Times New Roman"/>
          <w:b/>
          <w:kern w:val="24"/>
          <w:szCs w:val="28"/>
          <w:lang w:eastAsia="ru-RU"/>
        </w:rPr>
      </w:pPr>
      <w:r w:rsidRPr="00024BDE">
        <w:rPr>
          <w:rFonts w:eastAsia="Times New Roman" w:cs="Times New Roman"/>
          <w:b/>
          <w:szCs w:val="28"/>
          <w:lang w:eastAsia="ru-RU"/>
        </w:rPr>
        <w:t xml:space="preserve">в олимпиаде </w:t>
      </w:r>
      <w:r w:rsidRPr="00024BDE">
        <w:rPr>
          <w:rFonts w:eastAsia="Times New Roman" w:cs="Times New Roman"/>
          <w:b/>
          <w:kern w:val="24"/>
          <w:szCs w:val="28"/>
          <w:lang w:eastAsia="ru-RU"/>
        </w:rPr>
        <w:t>«</w:t>
      </w:r>
      <w:r w:rsidR="00C778CB">
        <w:rPr>
          <w:rFonts w:eastAsia="Times New Roman" w:cs="Times New Roman"/>
          <w:b/>
          <w:kern w:val="24"/>
          <w:szCs w:val="28"/>
          <w:lang w:eastAsia="ru-RU"/>
        </w:rPr>
        <w:t>Занимательная физика</w:t>
      </w:r>
      <w:r w:rsidRPr="00024BDE">
        <w:rPr>
          <w:rFonts w:eastAsia="Times New Roman" w:cs="Times New Roman"/>
          <w:b/>
          <w:kern w:val="24"/>
          <w:szCs w:val="28"/>
          <w:lang w:eastAsia="ru-RU"/>
        </w:rPr>
        <w:t>»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3969"/>
      </w:tblGrid>
      <w:tr w:rsidR="00024BDE" w:rsidRPr="00024BDE" w:rsidTr="001E4B2F">
        <w:tc>
          <w:tcPr>
            <w:tcW w:w="6096" w:type="dxa"/>
          </w:tcPr>
          <w:p w:rsidR="00024BDE" w:rsidRPr="00024BDE" w:rsidRDefault="00024BDE" w:rsidP="00024BDE">
            <w:pPr>
              <w:keepLines w:val="0"/>
              <w:tabs>
                <w:tab w:val="left" w:pos="0"/>
                <w:tab w:val="left" w:pos="720"/>
              </w:tabs>
              <w:ind w:firstLine="52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024BDE">
              <w:rPr>
                <w:rFonts w:eastAsia="Times New Roman" w:cs="Times New Roman"/>
                <w:szCs w:val="28"/>
                <w:lang w:eastAsia="ru-RU"/>
              </w:rPr>
              <w:t>ФИО участника</w:t>
            </w:r>
          </w:p>
        </w:tc>
        <w:tc>
          <w:tcPr>
            <w:tcW w:w="3969" w:type="dxa"/>
          </w:tcPr>
          <w:p w:rsidR="00024BDE" w:rsidRPr="00024BDE" w:rsidRDefault="00024BDE" w:rsidP="00024BDE">
            <w:pPr>
              <w:keepLines w:val="0"/>
              <w:tabs>
                <w:tab w:val="left" w:pos="0"/>
                <w:tab w:val="left" w:pos="720"/>
              </w:tabs>
              <w:ind w:firstLine="74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24BDE" w:rsidRPr="00024BDE" w:rsidTr="001E4B2F">
        <w:tc>
          <w:tcPr>
            <w:tcW w:w="6096" w:type="dxa"/>
          </w:tcPr>
          <w:p w:rsidR="00024BDE" w:rsidRPr="00024BDE" w:rsidRDefault="00024BDE" w:rsidP="00024BDE">
            <w:pPr>
              <w:keepLines w:val="0"/>
              <w:tabs>
                <w:tab w:val="left" w:pos="0"/>
                <w:tab w:val="left" w:pos="720"/>
              </w:tabs>
              <w:ind w:firstLine="52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024BDE">
              <w:rPr>
                <w:rFonts w:eastAsia="Times New Roman" w:cs="Times New Roman"/>
                <w:szCs w:val="28"/>
                <w:lang w:eastAsia="ru-RU"/>
              </w:rPr>
              <w:t>Место учебы, группа / класс</w:t>
            </w:r>
          </w:p>
        </w:tc>
        <w:tc>
          <w:tcPr>
            <w:tcW w:w="3969" w:type="dxa"/>
          </w:tcPr>
          <w:p w:rsidR="00024BDE" w:rsidRPr="00024BDE" w:rsidRDefault="00024BDE" w:rsidP="00024BDE">
            <w:pPr>
              <w:keepLines w:val="0"/>
              <w:tabs>
                <w:tab w:val="left" w:pos="0"/>
                <w:tab w:val="left" w:pos="720"/>
              </w:tabs>
              <w:ind w:firstLine="74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24BDE" w:rsidRPr="00024BDE" w:rsidTr="001E4B2F">
        <w:tc>
          <w:tcPr>
            <w:tcW w:w="6096" w:type="dxa"/>
          </w:tcPr>
          <w:p w:rsidR="00024BDE" w:rsidRPr="00024BDE" w:rsidRDefault="00024BDE" w:rsidP="00024BDE">
            <w:pPr>
              <w:keepLines w:val="0"/>
              <w:tabs>
                <w:tab w:val="left" w:pos="0"/>
                <w:tab w:val="left" w:pos="720"/>
              </w:tabs>
              <w:ind w:firstLine="52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024BDE">
              <w:rPr>
                <w:rFonts w:eastAsia="Times New Roman" w:cs="Times New Roman"/>
                <w:szCs w:val="28"/>
                <w:lang w:eastAsia="ru-RU"/>
              </w:rPr>
              <w:t>ФИО научного руководителя</w:t>
            </w:r>
          </w:p>
        </w:tc>
        <w:tc>
          <w:tcPr>
            <w:tcW w:w="3969" w:type="dxa"/>
          </w:tcPr>
          <w:p w:rsidR="00024BDE" w:rsidRPr="00024BDE" w:rsidRDefault="00024BDE" w:rsidP="00024BDE">
            <w:pPr>
              <w:keepLines w:val="0"/>
              <w:tabs>
                <w:tab w:val="left" w:pos="0"/>
                <w:tab w:val="left" w:pos="720"/>
              </w:tabs>
              <w:ind w:firstLine="74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24BDE" w:rsidRPr="00024BDE" w:rsidTr="001E4B2F">
        <w:trPr>
          <w:trHeight w:val="375"/>
        </w:trPr>
        <w:tc>
          <w:tcPr>
            <w:tcW w:w="6096" w:type="dxa"/>
          </w:tcPr>
          <w:p w:rsidR="00024BDE" w:rsidRPr="00024BDE" w:rsidRDefault="00024BDE" w:rsidP="00024BDE">
            <w:pPr>
              <w:keepLines w:val="0"/>
              <w:tabs>
                <w:tab w:val="left" w:pos="0"/>
                <w:tab w:val="left" w:pos="720"/>
              </w:tabs>
              <w:ind w:firstLine="52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024BDE">
              <w:rPr>
                <w:rFonts w:eastAsia="Times New Roman" w:cs="Times New Roman"/>
                <w:szCs w:val="28"/>
                <w:lang w:eastAsia="ru-RU"/>
              </w:rPr>
              <w:t>Адрес электронной почты для переписки</w:t>
            </w:r>
          </w:p>
        </w:tc>
        <w:tc>
          <w:tcPr>
            <w:tcW w:w="3969" w:type="dxa"/>
          </w:tcPr>
          <w:p w:rsidR="00024BDE" w:rsidRPr="00024BDE" w:rsidRDefault="00024BDE" w:rsidP="00024BDE">
            <w:pPr>
              <w:keepLines w:val="0"/>
              <w:tabs>
                <w:tab w:val="left" w:pos="0"/>
                <w:tab w:val="left" w:pos="720"/>
              </w:tabs>
              <w:ind w:firstLine="74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24BDE" w:rsidRPr="00024BDE" w:rsidTr="001E4B2F">
        <w:trPr>
          <w:trHeight w:val="406"/>
        </w:trPr>
        <w:tc>
          <w:tcPr>
            <w:tcW w:w="6096" w:type="dxa"/>
          </w:tcPr>
          <w:p w:rsidR="00024BDE" w:rsidRPr="00024BDE" w:rsidRDefault="00024BDE" w:rsidP="00024BDE">
            <w:pPr>
              <w:keepLines w:val="0"/>
              <w:tabs>
                <w:tab w:val="left" w:pos="0"/>
                <w:tab w:val="left" w:pos="720"/>
              </w:tabs>
              <w:ind w:firstLine="52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024BDE">
              <w:rPr>
                <w:rFonts w:eastAsia="Times New Roman" w:cs="Times New Roman"/>
                <w:szCs w:val="28"/>
                <w:lang w:eastAsia="ru-RU"/>
              </w:rPr>
              <w:t xml:space="preserve">Контактный телефон </w:t>
            </w:r>
          </w:p>
        </w:tc>
        <w:tc>
          <w:tcPr>
            <w:tcW w:w="3969" w:type="dxa"/>
          </w:tcPr>
          <w:p w:rsidR="00024BDE" w:rsidRPr="00024BDE" w:rsidRDefault="00024BDE" w:rsidP="00024BDE">
            <w:pPr>
              <w:keepLines w:val="0"/>
              <w:tabs>
                <w:tab w:val="left" w:pos="0"/>
                <w:tab w:val="left" w:pos="720"/>
              </w:tabs>
              <w:ind w:firstLine="74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024BDE" w:rsidRDefault="00024BDE" w:rsidP="007E5870">
      <w:pPr>
        <w:tabs>
          <w:tab w:val="left" w:pos="567"/>
          <w:tab w:val="left" w:pos="709"/>
        </w:tabs>
        <w:ind w:left="-851" w:firstLine="851"/>
        <w:jc w:val="center"/>
        <w:rPr>
          <w:szCs w:val="28"/>
        </w:rPr>
      </w:pPr>
    </w:p>
    <w:p w:rsidR="00024BDE" w:rsidRDefault="00024BDE" w:rsidP="007E5870">
      <w:pPr>
        <w:tabs>
          <w:tab w:val="left" w:pos="567"/>
          <w:tab w:val="left" w:pos="709"/>
        </w:tabs>
        <w:ind w:left="-851" w:firstLine="851"/>
        <w:jc w:val="center"/>
        <w:rPr>
          <w:szCs w:val="28"/>
        </w:rPr>
      </w:pPr>
    </w:p>
    <w:p w:rsidR="00024BDE" w:rsidRDefault="00024BDE" w:rsidP="007E5870">
      <w:pPr>
        <w:tabs>
          <w:tab w:val="left" w:pos="567"/>
          <w:tab w:val="left" w:pos="709"/>
        </w:tabs>
        <w:ind w:left="-851" w:firstLine="851"/>
        <w:jc w:val="center"/>
        <w:rPr>
          <w:szCs w:val="28"/>
        </w:rPr>
      </w:pPr>
    </w:p>
    <w:p w:rsidR="00024BDE" w:rsidRDefault="00024BDE" w:rsidP="007E5870">
      <w:pPr>
        <w:tabs>
          <w:tab w:val="left" w:pos="567"/>
          <w:tab w:val="left" w:pos="709"/>
        </w:tabs>
        <w:ind w:left="-851" w:firstLine="851"/>
        <w:jc w:val="center"/>
        <w:rPr>
          <w:szCs w:val="28"/>
        </w:rPr>
      </w:pPr>
    </w:p>
    <w:p w:rsidR="00024BDE" w:rsidRDefault="00024BDE" w:rsidP="007E5870">
      <w:pPr>
        <w:tabs>
          <w:tab w:val="left" w:pos="567"/>
          <w:tab w:val="left" w:pos="709"/>
        </w:tabs>
        <w:ind w:left="-851" w:firstLine="851"/>
        <w:jc w:val="center"/>
        <w:rPr>
          <w:szCs w:val="28"/>
        </w:rPr>
      </w:pPr>
    </w:p>
    <w:p w:rsidR="00024BDE" w:rsidRDefault="00024BDE" w:rsidP="007E5870">
      <w:pPr>
        <w:tabs>
          <w:tab w:val="left" w:pos="567"/>
          <w:tab w:val="left" w:pos="709"/>
        </w:tabs>
        <w:ind w:left="-851" w:firstLine="851"/>
        <w:jc w:val="center"/>
        <w:rPr>
          <w:szCs w:val="28"/>
        </w:rPr>
      </w:pPr>
    </w:p>
    <w:p w:rsidR="00024BDE" w:rsidRDefault="00024BDE" w:rsidP="007E5870">
      <w:pPr>
        <w:tabs>
          <w:tab w:val="left" w:pos="567"/>
          <w:tab w:val="left" w:pos="709"/>
        </w:tabs>
        <w:ind w:left="-851" w:firstLine="851"/>
        <w:jc w:val="center"/>
        <w:rPr>
          <w:szCs w:val="28"/>
        </w:rPr>
      </w:pPr>
    </w:p>
    <w:p w:rsidR="00024BDE" w:rsidRDefault="00024BDE" w:rsidP="007E5870">
      <w:pPr>
        <w:tabs>
          <w:tab w:val="left" w:pos="567"/>
          <w:tab w:val="left" w:pos="709"/>
        </w:tabs>
        <w:ind w:left="-851" w:firstLine="851"/>
        <w:jc w:val="center"/>
        <w:rPr>
          <w:szCs w:val="28"/>
        </w:rPr>
      </w:pPr>
    </w:p>
    <w:p w:rsidR="00024BDE" w:rsidRDefault="00024BDE" w:rsidP="007E5870">
      <w:pPr>
        <w:tabs>
          <w:tab w:val="left" w:pos="567"/>
          <w:tab w:val="left" w:pos="709"/>
        </w:tabs>
        <w:ind w:left="-851" w:firstLine="851"/>
        <w:jc w:val="center"/>
        <w:rPr>
          <w:szCs w:val="28"/>
        </w:rPr>
      </w:pPr>
    </w:p>
    <w:p w:rsidR="00024BDE" w:rsidRDefault="00024BDE" w:rsidP="007E5870">
      <w:pPr>
        <w:tabs>
          <w:tab w:val="left" w:pos="567"/>
          <w:tab w:val="left" w:pos="709"/>
        </w:tabs>
        <w:ind w:left="-851" w:firstLine="851"/>
        <w:jc w:val="center"/>
        <w:rPr>
          <w:szCs w:val="28"/>
        </w:rPr>
      </w:pPr>
    </w:p>
    <w:p w:rsidR="00024BDE" w:rsidRDefault="00024BDE" w:rsidP="007E5870">
      <w:pPr>
        <w:tabs>
          <w:tab w:val="left" w:pos="567"/>
          <w:tab w:val="left" w:pos="709"/>
        </w:tabs>
        <w:ind w:left="-851" w:firstLine="851"/>
        <w:jc w:val="center"/>
        <w:rPr>
          <w:szCs w:val="28"/>
        </w:rPr>
      </w:pPr>
    </w:p>
    <w:p w:rsidR="00024BDE" w:rsidRDefault="00024BDE" w:rsidP="007E5870">
      <w:pPr>
        <w:tabs>
          <w:tab w:val="left" w:pos="567"/>
          <w:tab w:val="left" w:pos="709"/>
        </w:tabs>
        <w:ind w:left="-851" w:firstLine="851"/>
        <w:jc w:val="center"/>
        <w:rPr>
          <w:szCs w:val="28"/>
        </w:rPr>
      </w:pPr>
    </w:p>
    <w:p w:rsidR="00024BDE" w:rsidRDefault="00024BDE" w:rsidP="007E5870">
      <w:pPr>
        <w:tabs>
          <w:tab w:val="left" w:pos="567"/>
          <w:tab w:val="left" w:pos="709"/>
        </w:tabs>
        <w:ind w:left="-851" w:firstLine="851"/>
        <w:jc w:val="center"/>
        <w:rPr>
          <w:szCs w:val="28"/>
        </w:rPr>
      </w:pPr>
    </w:p>
    <w:p w:rsidR="00024BDE" w:rsidRDefault="00024BDE" w:rsidP="007E5870">
      <w:pPr>
        <w:tabs>
          <w:tab w:val="left" w:pos="567"/>
          <w:tab w:val="left" w:pos="709"/>
        </w:tabs>
        <w:ind w:left="-851" w:firstLine="851"/>
        <w:jc w:val="center"/>
        <w:rPr>
          <w:szCs w:val="28"/>
        </w:rPr>
      </w:pPr>
    </w:p>
    <w:p w:rsidR="00024BDE" w:rsidRDefault="00024BDE" w:rsidP="007E5870">
      <w:pPr>
        <w:tabs>
          <w:tab w:val="left" w:pos="567"/>
          <w:tab w:val="left" w:pos="709"/>
        </w:tabs>
        <w:ind w:left="-851" w:firstLine="851"/>
        <w:jc w:val="center"/>
        <w:rPr>
          <w:szCs w:val="28"/>
        </w:rPr>
      </w:pPr>
    </w:p>
    <w:p w:rsidR="00024BDE" w:rsidRDefault="00024BDE" w:rsidP="007E5870">
      <w:pPr>
        <w:tabs>
          <w:tab w:val="left" w:pos="567"/>
          <w:tab w:val="left" w:pos="709"/>
        </w:tabs>
        <w:ind w:left="-851" w:firstLine="851"/>
        <w:jc w:val="center"/>
        <w:rPr>
          <w:szCs w:val="28"/>
        </w:rPr>
      </w:pPr>
    </w:p>
    <w:p w:rsidR="00024BDE" w:rsidRDefault="00024BDE" w:rsidP="007E5870">
      <w:pPr>
        <w:tabs>
          <w:tab w:val="left" w:pos="567"/>
          <w:tab w:val="left" w:pos="709"/>
        </w:tabs>
        <w:ind w:left="-851" w:firstLine="851"/>
        <w:jc w:val="center"/>
        <w:rPr>
          <w:szCs w:val="28"/>
        </w:rPr>
      </w:pPr>
    </w:p>
    <w:p w:rsidR="00024BDE" w:rsidRDefault="00024BDE" w:rsidP="007E5870">
      <w:pPr>
        <w:tabs>
          <w:tab w:val="left" w:pos="567"/>
          <w:tab w:val="left" w:pos="709"/>
        </w:tabs>
        <w:ind w:left="-851" w:firstLine="851"/>
        <w:jc w:val="center"/>
        <w:rPr>
          <w:szCs w:val="28"/>
        </w:rPr>
      </w:pPr>
    </w:p>
    <w:p w:rsidR="00024BDE" w:rsidRDefault="00024BDE" w:rsidP="007E5870">
      <w:pPr>
        <w:tabs>
          <w:tab w:val="left" w:pos="567"/>
          <w:tab w:val="left" w:pos="709"/>
        </w:tabs>
        <w:ind w:left="-851" w:firstLine="851"/>
        <w:jc w:val="center"/>
        <w:rPr>
          <w:szCs w:val="28"/>
        </w:rPr>
      </w:pPr>
    </w:p>
    <w:p w:rsidR="00024BDE" w:rsidRDefault="00024BDE" w:rsidP="007E5870">
      <w:pPr>
        <w:tabs>
          <w:tab w:val="left" w:pos="567"/>
          <w:tab w:val="left" w:pos="709"/>
        </w:tabs>
        <w:ind w:left="-851" w:firstLine="851"/>
        <w:jc w:val="center"/>
        <w:rPr>
          <w:szCs w:val="28"/>
        </w:rPr>
      </w:pPr>
    </w:p>
    <w:p w:rsidR="00024BDE" w:rsidRDefault="00024BDE" w:rsidP="007E5870">
      <w:pPr>
        <w:tabs>
          <w:tab w:val="left" w:pos="567"/>
          <w:tab w:val="left" w:pos="709"/>
        </w:tabs>
        <w:ind w:left="-851" w:firstLine="851"/>
        <w:jc w:val="center"/>
        <w:rPr>
          <w:szCs w:val="28"/>
        </w:rPr>
      </w:pPr>
    </w:p>
    <w:p w:rsidR="00024BDE" w:rsidRDefault="00024BDE" w:rsidP="007E5870">
      <w:pPr>
        <w:tabs>
          <w:tab w:val="left" w:pos="567"/>
          <w:tab w:val="left" w:pos="709"/>
        </w:tabs>
        <w:ind w:left="-851" w:firstLine="851"/>
        <w:jc w:val="center"/>
        <w:rPr>
          <w:szCs w:val="28"/>
        </w:rPr>
      </w:pPr>
    </w:p>
    <w:p w:rsidR="00024BDE" w:rsidRDefault="00024BDE" w:rsidP="007E5870">
      <w:pPr>
        <w:tabs>
          <w:tab w:val="left" w:pos="567"/>
          <w:tab w:val="left" w:pos="709"/>
        </w:tabs>
        <w:ind w:left="-851" w:firstLine="851"/>
        <w:jc w:val="center"/>
        <w:rPr>
          <w:szCs w:val="28"/>
        </w:rPr>
      </w:pPr>
    </w:p>
    <w:p w:rsidR="00024BDE" w:rsidRDefault="00024BDE" w:rsidP="007E5870">
      <w:pPr>
        <w:tabs>
          <w:tab w:val="left" w:pos="567"/>
          <w:tab w:val="left" w:pos="709"/>
        </w:tabs>
        <w:ind w:left="-851" w:firstLine="851"/>
        <w:jc w:val="center"/>
        <w:rPr>
          <w:szCs w:val="28"/>
        </w:rPr>
      </w:pPr>
    </w:p>
    <w:p w:rsidR="00024BDE" w:rsidRDefault="00024BDE" w:rsidP="007E5870">
      <w:pPr>
        <w:tabs>
          <w:tab w:val="left" w:pos="567"/>
          <w:tab w:val="left" w:pos="709"/>
        </w:tabs>
        <w:ind w:left="-851" w:firstLine="851"/>
        <w:jc w:val="center"/>
        <w:rPr>
          <w:szCs w:val="28"/>
        </w:rPr>
      </w:pPr>
    </w:p>
    <w:p w:rsidR="00024BDE" w:rsidRDefault="00024BDE" w:rsidP="007E5870">
      <w:pPr>
        <w:tabs>
          <w:tab w:val="left" w:pos="567"/>
          <w:tab w:val="left" w:pos="709"/>
        </w:tabs>
        <w:ind w:left="-851" w:firstLine="851"/>
        <w:jc w:val="center"/>
        <w:rPr>
          <w:szCs w:val="28"/>
        </w:rPr>
      </w:pPr>
    </w:p>
    <w:p w:rsidR="00024BDE" w:rsidRDefault="00024BDE" w:rsidP="007E5870">
      <w:pPr>
        <w:tabs>
          <w:tab w:val="left" w:pos="567"/>
          <w:tab w:val="left" w:pos="709"/>
        </w:tabs>
        <w:ind w:left="-851" w:firstLine="851"/>
        <w:jc w:val="center"/>
        <w:rPr>
          <w:szCs w:val="28"/>
        </w:rPr>
      </w:pPr>
    </w:p>
    <w:p w:rsidR="00024BDE" w:rsidRDefault="00024BDE" w:rsidP="007E5870">
      <w:pPr>
        <w:tabs>
          <w:tab w:val="left" w:pos="567"/>
          <w:tab w:val="left" w:pos="709"/>
        </w:tabs>
        <w:ind w:left="-851" w:firstLine="851"/>
        <w:jc w:val="center"/>
        <w:rPr>
          <w:szCs w:val="28"/>
        </w:rPr>
      </w:pPr>
    </w:p>
    <w:p w:rsidR="00024BDE" w:rsidRDefault="00024BDE" w:rsidP="007E5870">
      <w:pPr>
        <w:tabs>
          <w:tab w:val="left" w:pos="567"/>
          <w:tab w:val="left" w:pos="709"/>
        </w:tabs>
        <w:ind w:left="-851" w:firstLine="851"/>
        <w:jc w:val="center"/>
        <w:rPr>
          <w:szCs w:val="28"/>
        </w:rPr>
      </w:pPr>
    </w:p>
    <w:p w:rsidR="00024BDE" w:rsidRDefault="00024BDE" w:rsidP="007E5870">
      <w:pPr>
        <w:tabs>
          <w:tab w:val="left" w:pos="567"/>
          <w:tab w:val="left" w:pos="709"/>
        </w:tabs>
        <w:ind w:left="-851" w:firstLine="851"/>
        <w:jc w:val="center"/>
        <w:rPr>
          <w:szCs w:val="28"/>
        </w:rPr>
      </w:pPr>
    </w:p>
    <w:p w:rsidR="00024BDE" w:rsidRDefault="00024BDE" w:rsidP="007E5870">
      <w:pPr>
        <w:tabs>
          <w:tab w:val="left" w:pos="567"/>
          <w:tab w:val="left" w:pos="709"/>
        </w:tabs>
        <w:ind w:left="-851" w:firstLine="851"/>
        <w:jc w:val="center"/>
        <w:rPr>
          <w:szCs w:val="28"/>
        </w:rPr>
      </w:pPr>
    </w:p>
    <w:p w:rsidR="00024BDE" w:rsidRDefault="00024BDE" w:rsidP="007E5870">
      <w:pPr>
        <w:tabs>
          <w:tab w:val="left" w:pos="567"/>
          <w:tab w:val="left" w:pos="709"/>
        </w:tabs>
        <w:ind w:left="-851" w:firstLine="851"/>
        <w:jc w:val="center"/>
        <w:rPr>
          <w:szCs w:val="28"/>
        </w:rPr>
      </w:pPr>
    </w:p>
    <w:p w:rsidR="00024BDE" w:rsidRDefault="00024BDE" w:rsidP="007E5870">
      <w:pPr>
        <w:tabs>
          <w:tab w:val="left" w:pos="567"/>
          <w:tab w:val="left" w:pos="709"/>
        </w:tabs>
        <w:ind w:left="-851" w:firstLine="851"/>
        <w:jc w:val="center"/>
        <w:rPr>
          <w:szCs w:val="28"/>
        </w:rPr>
      </w:pPr>
    </w:p>
    <w:p w:rsidR="00024BDE" w:rsidRDefault="00024BDE" w:rsidP="007E5870">
      <w:pPr>
        <w:tabs>
          <w:tab w:val="left" w:pos="567"/>
          <w:tab w:val="left" w:pos="709"/>
        </w:tabs>
        <w:ind w:left="-851" w:firstLine="851"/>
        <w:jc w:val="center"/>
        <w:rPr>
          <w:szCs w:val="28"/>
        </w:rPr>
      </w:pPr>
    </w:p>
    <w:p w:rsidR="00024BDE" w:rsidRDefault="00024BDE" w:rsidP="007E5870">
      <w:pPr>
        <w:tabs>
          <w:tab w:val="left" w:pos="567"/>
          <w:tab w:val="left" w:pos="709"/>
        </w:tabs>
        <w:ind w:left="-851" w:firstLine="851"/>
        <w:jc w:val="center"/>
        <w:rPr>
          <w:szCs w:val="28"/>
        </w:rPr>
      </w:pPr>
    </w:p>
    <w:p w:rsidR="007E5870" w:rsidRDefault="007E5870" w:rsidP="007E5870">
      <w:pPr>
        <w:tabs>
          <w:tab w:val="left" w:pos="567"/>
          <w:tab w:val="left" w:pos="709"/>
        </w:tabs>
        <w:ind w:left="-851" w:firstLine="851"/>
        <w:rPr>
          <w:szCs w:val="28"/>
        </w:rPr>
      </w:pPr>
    </w:p>
    <w:p w:rsidR="00024BDE" w:rsidRPr="00024BDE" w:rsidRDefault="00024BDE" w:rsidP="00024BDE">
      <w:pPr>
        <w:keepLines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jc w:val="right"/>
        <w:rPr>
          <w:rFonts w:eastAsia="Times New Roman" w:cs="Times New Roman"/>
          <w:caps/>
          <w:szCs w:val="28"/>
          <w:lang w:eastAsia="ru-RU"/>
        </w:rPr>
      </w:pPr>
      <w:r w:rsidRPr="00024BDE">
        <w:rPr>
          <w:rFonts w:eastAsia="Times New Roman" w:cs="Times New Roman"/>
          <w:caps/>
          <w:szCs w:val="28"/>
          <w:lang w:eastAsia="ru-RU"/>
        </w:rPr>
        <w:lastRenderedPageBreak/>
        <w:t>Приложение 2</w:t>
      </w:r>
    </w:p>
    <w:p w:rsidR="00024BDE" w:rsidRPr="00024BDE" w:rsidRDefault="00024BDE" w:rsidP="00024BDE">
      <w:pPr>
        <w:keepLines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jc w:val="right"/>
        <w:rPr>
          <w:rFonts w:eastAsia="Calibri" w:cs="Times New Roman"/>
          <w:sz w:val="24"/>
          <w:lang w:eastAsia="ru-RU"/>
        </w:rPr>
      </w:pPr>
    </w:p>
    <w:p w:rsidR="00024BDE" w:rsidRPr="00024BDE" w:rsidRDefault="00024BDE" w:rsidP="00024BDE">
      <w:pPr>
        <w:keepLines w:val="0"/>
        <w:autoSpaceDE w:val="0"/>
        <w:autoSpaceDN w:val="0"/>
        <w:adjustRightInd w:val="0"/>
        <w:ind w:left="851" w:firstLine="0"/>
        <w:jc w:val="center"/>
        <w:rPr>
          <w:rFonts w:eastAsia="Calibri" w:cs="Times New Roman"/>
          <w:b/>
          <w:sz w:val="24"/>
          <w:lang w:eastAsia="ru-RU"/>
        </w:rPr>
      </w:pPr>
      <w:r w:rsidRPr="00024BDE">
        <w:rPr>
          <w:rFonts w:eastAsia="Calibri" w:cs="Times New Roman"/>
          <w:b/>
          <w:sz w:val="24"/>
          <w:lang w:eastAsia="ru-RU"/>
        </w:rPr>
        <w:t>СОГЛАСИЕ НА ОБРАБОТКУ ПЕРСОНАЛЬНЫХ ДАННЫХ</w:t>
      </w:r>
      <w:r w:rsidRPr="00024BDE">
        <w:rPr>
          <w:rFonts w:eastAsia="Times New Roman" w:cs="Times New Roman"/>
          <w:sz w:val="16"/>
          <w:szCs w:val="16"/>
          <w:lang w:eastAsia="ru-RU"/>
        </w:rPr>
        <w:t xml:space="preserve">, </w:t>
      </w:r>
      <w:r w:rsidRPr="00024BDE">
        <w:rPr>
          <w:rFonts w:eastAsia="Times New Roman" w:cs="Times New Roman"/>
          <w:b/>
          <w:sz w:val="24"/>
          <w:szCs w:val="24"/>
          <w:lang w:eastAsia="ru-RU"/>
        </w:rPr>
        <w:t>РАЗРЕШЕННЫХ СУБЪЕКТОМ ПЕРСОНАЛЬНЫХ ДАННЫХ ДЛЯ РАСПРОСТРАНЕНИЯ</w:t>
      </w:r>
      <w:r w:rsidRPr="00024BDE">
        <w:rPr>
          <w:rFonts w:eastAsia="Calibri" w:cs="Times New Roman"/>
          <w:b/>
          <w:sz w:val="24"/>
          <w:vertAlign w:val="superscript"/>
          <w:lang w:eastAsia="ru-RU"/>
        </w:rPr>
        <w:t xml:space="preserve"> </w:t>
      </w:r>
      <w:r w:rsidRPr="00024BDE">
        <w:rPr>
          <w:rFonts w:eastAsia="Calibri" w:cs="Times New Roman"/>
          <w:b/>
          <w:sz w:val="24"/>
          <w:vertAlign w:val="superscript"/>
          <w:lang w:eastAsia="ru-RU"/>
        </w:rPr>
        <w:footnoteReference w:id="1"/>
      </w:r>
    </w:p>
    <w:p w:rsidR="00024BDE" w:rsidRPr="00024BDE" w:rsidRDefault="00024BDE" w:rsidP="00024BDE">
      <w:pPr>
        <w:keepLines w:val="0"/>
        <w:ind w:firstLine="0"/>
        <w:jc w:val="center"/>
        <w:rPr>
          <w:rFonts w:eastAsia="Times New Roman" w:cs="Times New Roman"/>
          <w:b/>
          <w:sz w:val="22"/>
          <w:lang w:eastAsia="ru-RU"/>
        </w:rPr>
      </w:pPr>
    </w:p>
    <w:p w:rsidR="00024BDE" w:rsidRPr="00024BDE" w:rsidRDefault="00024BDE" w:rsidP="00024BDE">
      <w:pPr>
        <w:keepLines w:val="0"/>
        <w:ind w:firstLine="0"/>
        <w:jc w:val="center"/>
        <w:rPr>
          <w:rFonts w:eastAsia="Times New Roman" w:cs="Times New Roman"/>
          <w:b/>
          <w:sz w:val="22"/>
          <w:lang w:eastAsia="ru-RU"/>
        </w:rPr>
      </w:pPr>
    </w:p>
    <w:tbl>
      <w:tblPr>
        <w:tblW w:w="10074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10074"/>
      </w:tblGrid>
      <w:tr w:rsidR="00024BDE" w:rsidRPr="00024BDE" w:rsidTr="001E4B2F">
        <w:trPr>
          <w:trHeight w:val="2361"/>
        </w:trPr>
        <w:tc>
          <w:tcPr>
            <w:tcW w:w="10074" w:type="dxa"/>
            <w:hideMark/>
          </w:tcPr>
          <w:p w:rsidR="00024BDE" w:rsidRPr="00024BDE" w:rsidRDefault="00024BDE" w:rsidP="00024BDE">
            <w:pPr>
              <w:keepLines w:val="0"/>
              <w:ind w:firstLine="0"/>
              <w:rPr>
                <w:rFonts w:eastAsia="Times New Roman" w:cs="Times New Roman"/>
                <w:sz w:val="18"/>
                <w:szCs w:val="18"/>
              </w:rPr>
            </w:pPr>
            <w:r w:rsidRPr="00024BDE">
              <w:rPr>
                <w:rFonts w:eastAsia="Times New Roman" w:cs="Times New Roman"/>
                <w:sz w:val="18"/>
                <w:szCs w:val="18"/>
              </w:rPr>
              <w:t xml:space="preserve">Я, __________________________________________________________________________________________________________ </w:t>
            </w:r>
          </w:p>
          <w:p w:rsidR="00024BDE" w:rsidRPr="00024BDE" w:rsidRDefault="00024BDE" w:rsidP="00024BDE">
            <w:pPr>
              <w:keepLines w:val="0"/>
              <w:ind w:firstLine="0"/>
              <w:jc w:val="center"/>
              <w:rPr>
                <w:rFonts w:eastAsia="Times New Roman" w:cs="Times New Roman"/>
                <w:sz w:val="14"/>
                <w:szCs w:val="16"/>
              </w:rPr>
            </w:pPr>
            <w:r w:rsidRPr="00024BDE">
              <w:rPr>
                <w:rFonts w:eastAsia="Times New Roman" w:cs="Times New Roman"/>
                <w:sz w:val="14"/>
                <w:szCs w:val="16"/>
              </w:rPr>
              <w:t>(фамилия, имя, отчество)</w:t>
            </w:r>
          </w:p>
          <w:p w:rsidR="00024BDE" w:rsidRPr="00024BDE" w:rsidRDefault="00024BDE" w:rsidP="00024BDE">
            <w:pPr>
              <w:keepLines w:val="0"/>
              <w:ind w:firstLine="0"/>
              <w:rPr>
                <w:rFonts w:eastAsia="Times New Roman" w:cs="Times New Roman"/>
                <w:sz w:val="22"/>
              </w:rPr>
            </w:pPr>
            <w:r w:rsidRPr="00024BDE">
              <w:rPr>
                <w:rFonts w:eastAsia="Times New Roman" w:cs="Times New Roman"/>
                <w:sz w:val="22"/>
              </w:rPr>
              <w:t xml:space="preserve">_________________________________________________________________________________________, </w:t>
            </w:r>
            <w:r w:rsidRPr="00024BDE">
              <w:rPr>
                <w:rFonts w:eastAsia="Times New Roman" w:cs="Times New Roman"/>
                <w:sz w:val="18"/>
                <w:szCs w:val="18"/>
              </w:rPr>
              <w:t>паспорт серия ____________ номер ______________ выдан</w:t>
            </w:r>
            <w:r w:rsidRPr="00024BDE">
              <w:rPr>
                <w:rFonts w:eastAsia="Times New Roman" w:cs="Times New Roman"/>
                <w:sz w:val="22"/>
              </w:rPr>
              <w:t xml:space="preserve"> _________________________________________________________________________________________</w:t>
            </w:r>
          </w:p>
          <w:p w:rsidR="00024BDE" w:rsidRPr="00024BDE" w:rsidRDefault="00024BDE" w:rsidP="00024BDE">
            <w:pPr>
              <w:keepLines w:val="0"/>
              <w:ind w:firstLine="0"/>
              <w:rPr>
                <w:rFonts w:eastAsia="Times New Roman" w:cs="Times New Roman"/>
                <w:sz w:val="14"/>
                <w:szCs w:val="16"/>
              </w:rPr>
            </w:pPr>
            <w:r w:rsidRPr="00024BDE">
              <w:rPr>
                <w:rFonts w:eastAsia="Times New Roman" w:cs="Times New Roman"/>
                <w:sz w:val="14"/>
                <w:szCs w:val="16"/>
              </w:rPr>
              <w:t xml:space="preserve">                                              (наименование органа, выдавшего документ, и дата выдачи) </w:t>
            </w:r>
          </w:p>
          <w:p w:rsidR="00024BDE" w:rsidRPr="00024BDE" w:rsidRDefault="00024BDE" w:rsidP="00024BDE">
            <w:pPr>
              <w:keepLines w:val="0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024BDE">
              <w:rPr>
                <w:rFonts w:eastAsia="Times New Roman" w:cs="Times New Roman"/>
                <w:sz w:val="18"/>
                <w:szCs w:val="18"/>
              </w:rPr>
              <w:t xml:space="preserve">_____________________________________________________________________________________________________________, проживающий по адресу: _____________________________________________________________________________________________________________  </w:t>
            </w:r>
          </w:p>
          <w:p w:rsidR="00024BDE" w:rsidRPr="00024BDE" w:rsidRDefault="00024BDE" w:rsidP="00024BDE">
            <w:pPr>
              <w:keepLines w:val="0"/>
              <w:ind w:firstLine="0"/>
              <w:jc w:val="center"/>
              <w:rPr>
                <w:rFonts w:eastAsia="Times New Roman" w:cs="Times New Roman"/>
                <w:sz w:val="22"/>
              </w:rPr>
            </w:pPr>
            <w:r w:rsidRPr="00024BDE">
              <w:rPr>
                <w:rFonts w:eastAsia="Times New Roman" w:cs="Times New Roman"/>
                <w:sz w:val="14"/>
                <w:szCs w:val="16"/>
              </w:rPr>
              <w:t>(указать адрес регистрации по месту жительства</w:t>
            </w:r>
            <w:r w:rsidRPr="00024BDE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 w:rsidRPr="00024BDE">
              <w:rPr>
                <w:rFonts w:eastAsia="Times New Roman" w:cs="Times New Roman"/>
                <w:sz w:val="22"/>
              </w:rPr>
              <w:t>_________________________________________________________________________________________,</w:t>
            </w:r>
          </w:p>
          <w:p w:rsidR="00024BDE" w:rsidRPr="00024BDE" w:rsidRDefault="00024BDE" w:rsidP="00024BDE">
            <w:pPr>
              <w:keepLines w:val="0"/>
              <w:ind w:firstLine="0"/>
              <w:jc w:val="center"/>
              <w:rPr>
                <w:rFonts w:eastAsia="Times New Roman" w:cs="Times New Roman"/>
                <w:sz w:val="14"/>
                <w:szCs w:val="16"/>
              </w:rPr>
            </w:pPr>
            <w:r w:rsidRPr="00024BDE">
              <w:rPr>
                <w:rFonts w:eastAsia="Times New Roman" w:cs="Times New Roman"/>
                <w:sz w:val="14"/>
                <w:szCs w:val="16"/>
              </w:rPr>
              <w:t>и/или по месту пребывания (фактического проживания))</w:t>
            </w:r>
          </w:p>
          <w:p w:rsidR="00024BDE" w:rsidRPr="00024BDE" w:rsidRDefault="00024BDE" w:rsidP="00024BDE">
            <w:pPr>
              <w:keepLines w:val="0"/>
              <w:ind w:firstLine="0"/>
              <w:jc w:val="center"/>
              <w:rPr>
                <w:rFonts w:eastAsia="Times New Roman" w:cs="Times New Roman"/>
                <w:sz w:val="14"/>
                <w:szCs w:val="16"/>
              </w:rPr>
            </w:pPr>
            <w:r w:rsidRPr="00024BDE">
              <w:rPr>
                <w:rFonts w:eastAsia="Times New Roman" w:cs="Times New Roman"/>
                <w:sz w:val="18"/>
                <w:szCs w:val="18"/>
              </w:rPr>
              <w:t>несовершеннолетного</w:t>
            </w:r>
            <w:r w:rsidRPr="00024BDE">
              <w:rPr>
                <w:rFonts w:eastAsia="Times New Roman" w:cs="Times New Roman"/>
                <w:sz w:val="14"/>
                <w:szCs w:val="16"/>
              </w:rPr>
              <w:t>_________________________________________________________________________________________________________________</w:t>
            </w:r>
          </w:p>
          <w:p w:rsidR="00024BDE" w:rsidRPr="00024BDE" w:rsidRDefault="00024BDE" w:rsidP="00024BDE">
            <w:pPr>
              <w:keepLines w:val="0"/>
              <w:ind w:firstLine="0"/>
              <w:jc w:val="center"/>
              <w:rPr>
                <w:rFonts w:eastAsia="Times New Roman" w:cs="Times New Roman"/>
                <w:sz w:val="22"/>
              </w:rPr>
            </w:pPr>
            <w:r w:rsidRPr="00024BDE">
              <w:rPr>
                <w:rFonts w:eastAsia="Times New Roman" w:cs="Times New Roman"/>
                <w:sz w:val="14"/>
                <w:szCs w:val="16"/>
              </w:rPr>
              <w:t>(ФИО несовершеннолетнего ребенка)</w:t>
            </w:r>
          </w:p>
        </w:tc>
      </w:tr>
      <w:tr w:rsidR="00024BDE" w:rsidRPr="00024BDE" w:rsidTr="001E4B2F">
        <w:trPr>
          <w:trHeight w:val="217"/>
        </w:trPr>
        <w:tc>
          <w:tcPr>
            <w:tcW w:w="10074" w:type="dxa"/>
          </w:tcPr>
          <w:p w:rsidR="00024BDE" w:rsidRPr="00024BDE" w:rsidRDefault="00024BDE" w:rsidP="00024BDE">
            <w:pPr>
              <w:keepLines w:val="0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24BDE" w:rsidRPr="00024BDE" w:rsidTr="001E4B2F">
        <w:trPr>
          <w:trHeight w:val="201"/>
        </w:trPr>
        <w:tc>
          <w:tcPr>
            <w:tcW w:w="10074" w:type="dxa"/>
            <w:hideMark/>
          </w:tcPr>
          <w:p w:rsidR="00024BDE" w:rsidRPr="00024BDE" w:rsidRDefault="00024BDE" w:rsidP="00024BDE">
            <w:pPr>
              <w:keepLines w:val="0"/>
              <w:ind w:firstLine="0"/>
              <w:rPr>
                <w:rFonts w:eastAsia="Times New Roman" w:cs="Times New Roman"/>
                <w:i/>
                <w:sz w:val="18"/>
                <w:szCs w:val="18"/>
              </w:rPr>
            </w:pPr>
            <w:r w:rsidRPr="00024BDE">
              <w:rPr>
                <w:rFonts w:eastAsia="Times New Roman" w:cs="Times New Roman"/>
                <w:i/>
                <w:sz w:val="18"/>
                <w:szCs w:val="18"/>
              </w:rPr>
              <w:t xml:space="preserve">принимаю решение о предоставлении персональных данных и даю согласие на их обработку свободно, своей волей </w:t>
            </w:r>
          </w:p>
        </w:tc>
      </w:tr>
      <w:tr w:rsidR="00024BDE" w:rsidRPr="00024BDE" w:rsidTr="001E4B2F">
        <w:trPr>
          <w:trHeight w:val="823"/>
        </w:trPr>
        <w:tc>
          <w:tcPr>
            <w:tcW w:w="10074" w:type="dxa"/>
            <w:hideMark/>
          </w:tcPr>
          <w:p w:rsidR="00024BDE" w:rsidRPr="00024BDE" w:rsidRDefault="00024BDE" w:rsidP="00024BDE">
            <w:pPr>
              <w:keepLines w:val="0"/>
              <w:shd w:val="clear" w:color="auto" w:fill="FFFFFF"/>
              <w:suppressAutoHyphens/>
              <w:autoSpaceDN w:val="0"/>
              <w:ind w:left="6" w:right="6" w:firstLine="0"/>
              <w:textAlignment w:val="baseline"/>
              <w:rPr>
                <w:rFonts w:eastAsia="Times New Roman" w:cs="Times New Roman"/>
                <w:bCs/>
                <w:spacing w:val="-7"/>
                <w:kern w:val="3"/>
                <w:sz w:val="18"/>
                <w:szCs w:val="18"/>
                <w:lang w:eastAsia="ru-RU"/>
              </w:rPr>
            </w:pPr>
            <w:r w:rsidRPr="00024BDE">
              <w:rPr>
                <w:rFonts w:eastAsia="Times New Roman" w:cs="Times New Roman"/>
                <w:bCs/>
                <w:spacing w:val="-7"/>
                <w:kern w:val="3"/>
                <w:sz w:val="18"/>
                <w:szCs w:val="18"/>
                <w:lang w:eastAsia="ru-RU"/>
              </w:rPr>
              <w:t xml:space="preserve">Федеральному государственному бюджетному образовательному учреждению высшего образования «Оренбургский государственный университет» в лице </w:t>
            </w:r>
            <w:r w:rsidRPr="00024BDE">
              <w:rPr>
                <w:rFonts w:eastAsia="Times New Roman" w:cs="Times New Roman"/>
                <w:sz w:val="18"/>
                <w:szCs w:val="18"/>
              </w:rPr>
              <w:t xml:space="preserve">Бузулукского гуманитарно-технологического института (филиала) федерального государственного образовательного учреждения высшего образования «Оренбургский государственный университет», расположенному по адресу: </w:t>
            </w:r>
            <w:r w:rsidRPr="00024BDE">
              <w:rPr>
                <w:rFonts w:eastAsia="Times New Roman" w:cs="Times New Roman"/>
                <w:bCs/>
                <w:spacing w:val="-7"/>
                <w:kern w:val="3"/>
                <w:sz w:val="18"/>
                <w:szCs w:val="18"/>
                <w:lang w:eastAsia="ru-RU"/>
              </w:rPr>
              <w:t>461040, Оренбургская обл., г. Бузулук, ул. Комсомольская, 112</w:t>
            </w:r>
          </w:p>
          <w:p w:rsidR="00024BDE" w:rsidRPr="00024BDE" w:rsidRDefault="00024BDE" w:rsidP="00024BDE">
            <w:pPr>
              <w:keepLines w:val="0"/>
              <w:ind w:firstLine="0"/>
              <w:rPr>
                <w:rFonts w:eastAsia="Times New Roman" w:cs="Times New Roman"/>
                <w:sz w:val="14"/>
                <w:szCs w:val="16"/>
              </w:rPr>
            </w:pPr>
          </w:p>
          <w:p w:rsidR="00024BDE" w:rsidRPr="00024BDE" w:rsidRDefault="00024BDE" w:rsidP="00024BDE">
            <w:pPr>
              <w:keepLines w:val="0"/>
              <w:ind w:firstLine="0"/>
              <w:rPr>
                <w:rFonts w:eastAsia="Times New Roman" w:cs="Times New Roman"/>
                <w:sz w:val="14"/>
                <w:szCs w:val="28"/>
              </w:rPr>
            </w:pPr>
          </w:p>
        </w:tc>
      </w:tr>
      <w:tr w:rsidR="00024BDE" w:rsidRPr="00024BDE" w:rsidTr="001E4B2F">
        <w:trPr>
          <w:trHeight w:val="201"/>
        </w:trPr>
        <w:tc>
          <w:tcPr>
            <w:tcW w:w="10074" w:type="dxa"/>
            <w:hideMark/>
          </w:tcPr>
          <w:p w:rsidR="00024BDE" w:rsidRPr="00024BDE" w:rsidRDefault="00024BDE" w:rsidP="00024BDE">
            <w:pPr>
              <w:keepLines w:val="0"/>
              <w:ind w:firstLine="0"/>
              <w:rPr>
                <w:rFonts w:eastAsia="Times New Roman" w:cs="Times New Roman"/>
                <w:i/>
                <w:sz w:val="18"/>
                <w:szCs w:val="18"/>
              </w:rPr>
            </w:pPr>
            <w:r w:rsidRPr="00024BDE">
              <w:rPr>
                <w:rFonts w:eastAsia="Times New Roman" w:cs="Times New Roman"/>
                <w:i/>
                <w:sz w:val="18"/>
                <w:szCs w:val="18"/>
              </w:rPr>
              <w:t>с целью:</w:t>
            </w:r>
          </w:p>
        </w:tc>
      </w:tr>
      <w:tr w:rsidR="00024BDE" w:rsidRPr="00024BDE" w:rsidTr="001E4B2F">
        <w:trPr>
          <w:trHeight w:val="574"/>
        </w:trPr>
        <w:tc>
          <w:tcPr>
            <w:tcW w:w="10074" w:type="dxa"/>
            <w:hideMark/>
          </w:tcPr>
          <w:p w:rsidR="00024BDE" w:rsidRPr="00024BDE" w:rsidRDefault="00024BDE" w:rsidP="00024BDE">
            <w:pPr>
              <w:keepLines w:val="0"/>
              <w:ind w:firstLine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024BDE">
              <w:rPr>
                <w:rFonts w:eastAsia="Times New Roman" w:cs="Times New Roman"/>
                <w:color w:val="000000"/>
                <w:sz w:val="16"/>
                <w:szCs w:val="16"/>
              </w:rPr>
              <w:t>осуществления деятельности в соответствии с Положением (в том числе организации и проведения конференций, олимпиад, конкурсов, смотров, соревнований, концертов и прочих сценических выступлений).</w:t>
            </w:r>
          </w:p>
          <w:p w:rsidR="00024BDE" w:rsidRPr="00024BDE" w:rsidRDefault="00024BDE" w:rsidP="00024BDE">
            <w:pPr>
              <w:keepLines w:val="0"/>
              <w:ind w:firstLine="0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024BDE" w:rsidRPr="00024BDE" w:rsidTr="001E4B2F">
        <w:trPr>
          <w:trHeight w:val="217"/>
        </w:trPr>
        <w:tc>
          <w:tcPr>
            <w:tcW w:w="10074" w:type="dxa"/>
            <w:hideMark/>
          </w:tcPr>
          <w:p w:rsidR="00024BDE" w:rsidRPr="00024BDE" w:rsidRDefault="00024BDE" w:rsidP="00024BDE">
            <w:pPr>
              <w:keepLines w:val="0"/>
              <w:ind w:firstLine="0"/>
              <w:rPr>
                <w:rFonts w:eastAsia="Times New Roman" w:cs="Times New Roman"/>
                <w:i/>
                <w:sz w:val="18"/>
                <w:szCs w:val="18"/>
              </w:rPr>
            </w:pPr>
            <w:r w:rsidRPr="00024BDE">
              <w:rPr>
                <w:rFonts w:eastAsia="Times New Roman" w:cs="Times New Roman"/>
                <w:i/>
                <w:sz w:val="18"/>
                <w:szCs w:val="18"/>
              </w:rPr>
              <w:t xml:space="preserve">в объеме: </w:t>
            </w:r>
          </w:p>
        </w:tc>
      </w:tr>
      <w:tr w:rsidR="00024BDE" w:rsidRPr="00024BDE" w:rsidTr="001E4B2F">
        <w:trPr>
          <w:trHeight w:val="1367"/>
        </w:trPr>
        <w:tc>
          <w:tcPr>
            <w:tcW w:w="10074" w:type="dxa"/>
            <w:hideMark/>
          </w:tcPr>
          <w:p w:rsidR="00024BDE" w:rsidRPr="00024BDE" w:rsidRDefault="00024BDE" w:rsidP="00024BDE">
            <w:pPr>
              <w:keepLines w:val="0"/>
              <w:pBdr>
                <w:bottom w:val="single" w:sz="12" w:space="1" w:color="auto"/>
              </w:pBdr>
              <w:tabs>
                <w:tab w:val="left" w:pos="0"/>
                <w:tab w:val="left" w:pos="2460"/>
              </w:tabs>
              <w:ind w:firstLine="0"/>
              <w:rPr>
                <w:rFonts w:eastAsia="Times New Roman" w:cs="Times New Roman"/>
                <w:sz w:val="16"/>
                <w:szCs w:val="16"/>
              </w:rPr>
            </w:pPr>
            <w:r w:rsidRPr="00024BDE">
              <w:rPr>
                <w:rFonts w:eastAsia="Times New Roman" w:cs="Times New Roman"/>
                <w:sz w:val="16"/>
                <w:szCs w:val="16"/>
              </w:rPr>
              <w:t>фамилия, имя, отчество, место учебы, работы (наименование структурного подразделения, секции, курсов), биометрические персональные данные (фотография), год, месяц, дата и место рождения, пол, гражданство, адрес (место жительства и/или место пребывания), адрес электронной почты, номер домашнего или  мобильного телефона, образование, данные о процессе обучения, сведения о награждениях, поощрениях и присвоении званий, паспортные данные, об участии в международных, всероссийских, ведомственных, региональных или университетских олимпиадах, конкурсах, соревнованиях, состязаниях (с указанием названия олимпиады или иного мероприятия, предмета (дисциплины) либо  вида спорта), смотрах, выставках, сведения об участии в конференциях</w:t>
            </w:r>
          </w:p>
          <w:p w:rsidR="00024BDE" w:rsidRPr="00024BDE" w:rsidRDefault="00024BDE" w:rsidP="00024BDE">
            <w:pPr>
              <w:keepLines w:val="0"/>
              <w:tabs>
                <w:tab w:val="left" w:pos="0"/>
                <w:tab w:val="left" w:pos="2460"/>
              </w:tabs>
              <w:ind w:firstLine="0"/>
              <w:jc w:val="center"/>
              <w:rPr>
                <w:rFonts w:eastAsia="Times New Roman" w:cs="Times New Roman"/>
                <w:sz w:val="14"/>
                <w:szCs w:val="16"/>
              </w:rPr>
            </w:pPr>
            <w:r w:rsidRPr="00024BDE">
              <w:rPr>
                <w:rFonts w:eastAsia="Times New Roman" w:cs="Times New Roman"/>
                <w:sz w:val="14"/>
                <w:szCs w:val="16"/>
              </w:rPr>
              <w:t>(перечень обрабатываемых персональных данных)</w:t>
            </w:r>
          </w:p>
        </w:tc>
      </w:tr>
      <w:tr w:rsidR="00024BDE" w:rsidRPr="00024BDE" w:rsidTr="001E4B2F">
        <w:trPr>
          <w:trHeight w:val="201"/>
        </w:trPr>
        <w:tc>
          <w:tcPr>
            <w:tcW w:w="10074" w:type="dxa"/>
            <w:hideMark/>
          </w:tcPr>
          <w:p w:rsidR="00024BDE" w:rsidRPr="00024BDE" w:rsidRDefault="00024BDE" w:rsidP="00024BDE">
            <w:pPr>
              <w:keepLines w:val="0"/>
              <w:ind w:firstLine="0"/>
              <w:rPr>
                <w:rFonts w:eastAsia="Times New Roman" w:cs="Times New Roman"/>
                <w:i/>
                <w:sz w:val="18"/>
                <w:szCs w:val="18"/>
              </w:rPr>
            </w:pPr>
            <w:r w:rsidRPr="00024BDE">
              <w:rPr>
                <w:rFonts w:eastAsia="Times New Roman" w:cs="Times New Roman"/>
                <w:i/>
                <w:sz w:val="18"/>
                <w:szCs w:val="18"/>
              </w:rPr>
              <w:t>для совершения следующих действий:</w:t>
            </w:r>
          </w:p>
        </w:tc>
      </w:tr>
      <w:tr w:rsidR="00024BDE" w:rsidRPr="00024BDE" w:rsidTr="001E4B2F">
        <w:trPr>
          <w:trHeight w:val="792"/>
        </w:trPr>
        <w:tc>
          <w:tcPr>
            <w:tcW w:w="10074" w:type="dxa"/>
            <w:hideMark/>
          </w:tcPr>
          <w:p w:rsidR="00024BDE" w:rsidRPr="00024BDE" w:rsidRDefault="00024BDE" w:rsidP="00024BDE">
            <w:pPr>
              <w:keepLines w:val="0"/>
              <w:pBdr>
                <w:bottom w:val="single" w:sz="12" w:space="1" w:color="auto"/>
              </w:pBdr>
              <w:ind w:firstLine="0"/>
              <w:rPr>
                <w:rFonts w:eastAsia="Times New Roman" w:cs="Times New Roman"/>
                <w:sz w:val="16"/>
                <w:szCs w:val="16"/>
              </w:rPr>
            </w:pPr>
            <w:r w:rsidRPr="00024BDE">
              <w:rPr>
                <w:rFonts w:eastAsia="Times New Roman" w:cs="Times New Roman"/>
                <w:sz w:val="16"/>
                <w:szCs w:val="16"/>
              </w:rPr>
      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 как с использованием средств автоматизации, так и без использования средств автоматизации</w:t>
            </w:r>
          </w:p>
          <w:p w:rsidR="00024BDE" w:rsidRPr="00024BDE" w:rsidRDefault="00024BDE" w:rsidP="00024BDE">
            <w:pPr>
              <w:keepLines w:val="0"/>
              <w:ind w:firstLine="0"/>
              <w:jc w:val="center"/>
              <w:rPr>
                <w:rFonts w:eastAsia="Times New Roman" w:cs="Times New Roman"/>
                <w:sz w:val="22"/>
              </w:rPr>
            </w:pPr>
            <w:r w:rsidRPr="00024BDE">
              <w:rPr>
                <w:rFonts w:eastAsia="Times New Roman" w:cs="Times New Roman"/>
                <w:sz w:val="14"/>
                <w:szCs w:val="16"/>
              </w:rPr>
              <w:t>(перечень</w:t>
            </w:r>
            <w:r w:rsidRPr="00024BDE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 w:rsidRPr="00024BDE">
              <w:rPr>
                <w:rFonts w:eastAsia="Times New Roman" w:cs="Times New Roman"/>
                <w:sz w:val="14"/>
                <w:szCs w:val="16"/>
              </w:rPr>
              <w:t>действий с персональными данными, общее описание используемых оператором способов обработки персональных данных)</w:t>
            </w:r>
          </w:p>
        </w:tc>
      </w:tr>
      <w:tr w:rsidR="00024BDE" w:rsidRPr="00024BDE" w:rsidTr="001E4B2F">
        <w:trPr>
          <w:trHeight w:val="1522"/>
        </w:trPr>
        <w:tc>
          <w:tcPr>
            <w:tcW w:w="10074" w:type="dxa"/>
            <w:hideMark/>
          </w:tcPr>
          <w:p w:rsidR="00024BDE" w:rsidRPr="00024BDE" w:rsidRDefault="00024BDE" w:rsidP="00024BDE">
            <w:pPr>
              <w:keepLines w:val="0"/>
              <w:ind w:firstLine="0"/>
              <w:rPr>
                <w:rFonts w:eastAsia="Times New Roman" w:cs="Times New Roman"/>
                <w:i/>
                <w:sz w:val="16"/>
                <w:szCs w:val="16"/>
              </w:rPr>
            </w:pPr>
            <w:r w:rsidRPr="00024BDE">
              <w:rPr>
                <w:rFonts w:eastAsia="Times New Roman" w:cs="Times New Roman"/>
                <w:i/>
                <w:sz w:val="16"/>
                <w:szCs w:val="16"/>
              </w:rPr>
              <w:t>Я согласен(а) на:</w:t>
            </w:r>
          </w:p>
          <w:p w:rsidR="00024BDE" w:rsidRPr="00024BDE" w:rsidRDefault="00024BDE" w:rsidP="00024BDE">
            <w:pPr>
              <w:keepLines w:val="0"/>
              <w:ind w:firstLine="0"/>
              <w:rPr>
                <w:rFonts w:eastAsia="Times New Roman" w:cs="Times New Roman"/>
                <w:i/>
                <w:sz w:val="16"/>
                <w:szCs w:val="16"/>
              </w:rPr>
            </w:pPr>
            <w:r w:rsidRPr="00024BDE">
              <w:rPr>
                <w:rFonts w:eastAsia="Times New Roman" w:cs="Times New Roman"/>
                <w:i/>
                <w:sz w:val="16"/>
                <w:szCs w:val="16"/>
              </w:rPr>
              <w:t>– опубликование на сайтах оператора следующей информации: фамилия, имя, отчество, место учебы, работы (наименование структурного подразделения,), биометрические персональные данные (фотография), сведения о присвоении званий, сведений о награждении, поощрении,</w:t>
            </w:r>
            <w:r w:rsidRPr="00024BDE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 w:rsidRPr="00024BDE">
              <w:rPr>
                <w:rFonts w:eastAsia="Times New Roman" w:cs="Times New Roman"/>
                <w:i/>
                <w:sz w:val="16"/>
                <w:szCs w:val="16"/>
              </w:rPr>
              <w:t>сведения об участии в международных, всероссийских, ведомственных, региональных или университетских олимпиадах, конкурсах, соревнованиях, состязаниях (с указанием названия мероприятия, предмета (дисциплины) либо  вида спорта), смотрах, выставках, сведения об  участии в конференциях;</w:t>
            </w:r>
          </w:p>
          <w:p w:rsidR="00024BDE" w:rsidRPr="00024BDE" w:rsidRDefault="00024BDE" w:rsidP="00024BDE">
            <w:pPr>
              <w:keepLines w:val="0"/>
              <w:ind w:firstLine="6"/>
              <w:rPr>
                <w:rFonts w:eastAsia="Times New Roman" w:cs="Times New Roman"/>
                <w:i/>
                <w:sz w:val="22"/>
              </w:rPr>
            </w:pPr>
            <w:r w:rsidRPr="00024BDE">
              <w:rPr>
                <w:rFonts w:eastAsia="Times New Roman" w:cs="Times New Roman"/>
                <w:i/>
                <w:sz w:val="16"/>
                <w:szCs w:val="16"/>
              </w:rPr>
              <w:t>– передачу персональных данных организаторам конференций, олимпиад, конкурсов, соревнований и иных мероприятий для принятия участия в данных мероприятиях для достижения указанных целей.</w:t>
            </w:r>
          </w:p>
        </w:tc>
      </w:tr>
      <w:tr w:rsidR="00024BDE" w:rsidRPr="00024BDE" w:rsidTr="001E4B2F">
        <w:trPr>
          <w:trHeight w:val="792"/>
        </w:trPr>
        <w:tc>
          <w:tcPr>
            <w:tcW w:w="10074" w:type="dxa"/>
            <w:hideMark/>
          </w:tcPr>
          <w:p w:rsidR="00024BDE" w:rsidRPr="00024BDE" w:rsidRDefault="00024BDE" w:rsidP="00024BDE">
            <w:pPr>
              <w:keepLines w:val="0"/>
              <w:pBdr>
                <w:bottom w:val="single" w:sz="12" w:space="1" w:color="auto"/>
              </w:pBdr>
              <w:ind w:firstLine="0"/>
              <w:rPr>
                <w:rFonts w:eastAsia="Times New Roman" w:cs="Times New Roman"/>
                <w:sz w:val="16"/>
                <w:szCs w:val="16"/>
              </w:rPr>
            </w:pPr>
          </w:p>
          <w:p w:rsidR="00024BDE" w:rsidRPr="00024BDE" w:rsidRDefault="00024BDE" w:rsidP="00024BDE">
            <w:pPr>
              <w:keepLines w:val="0"/>
              <w:pBdr>
                <w:bottom w:val="single" w:sz="12" w:space="1" w:color="auto"/>
              </w:pBdr>
              <w:ind w:firstLine="0"/>
              <w:rPr>
                <w:rFonts w:eastAsia="Times New Roman" w:cs="Times New Roman"/>
                <w:sz w:val="16"/>
                <w:szCs w:val="16"/>
              </w:rPr>
            </w:pPr>
            <w:r w:rsidRPr="00024BDE">
              <w:rPr>
                <w:rFonts w:eastAsia="Times New Roman" w:cs="Times New Roman"/>
                <w:sz w:val="16"/>
                <w:szCs w:val="16"/>
              </w:rPr>
              <w:t>Настоящее согласие действует с момента его подписания и до достижения целей обработки персональных данных либо до его отзыва. Согласие может быть отозвано в любой момент по письменному заявлению, направленному в адрес оператора по почте заказным письмом с уведомлением о вручении либо переданному уполномоченному представителю оператора под подпись с указанием даты получения</w:t>
            </w:r>
          </w:p>
          <w:p w:rsidR="00024BDE" w:rsidRPr="00024BDE" w:rsidRDefault="00024BDE" w:rsidP="00024BDE">
            <w:pPr>
              <w:keepLines w:val="0"/>
              <w:ind w:firstLine="0"/>
              <w:jc w:val="center"/>
              <w:rPr>
                <w:rFonts w:eastAsia="Times New Roman" w:cs="Times New Roman"/>
                <w:sz w:val="14"/>
              </w:rPr>
            </w:pPr>
            <w:r w:rsidRPr="00024BDE">
              <w:rPr>
                <w:rFonts w:eastAsia="Times New Roman" w:cs="Times New Roman"/>
                <w:sz w:val="14"/>
              </w:rPr>
              <w:t>(срок действия согласия и способ его отзыва)</w:t>
            </w:r>
          </w:p>
        </w:tc>
      </w:tr>
      <w:tr w:rsidR="00024BDE" w:rsidRPr="00024BDE" w:rsidTr="001E4B2F">
        <w:trPr>
          <w:trHeight w:val="341"/>
        </w:trPr>
        <w:tc>
          <w:tcPr>
            <w:tcW w:w="10074" w:type="dxa"/>
          </w:tcPr>
          <w:p w:rsidR="00024BDE" w:rsidRPr="00024BDE" w:rsidRDefault="00024BDE" w:rsidP="00024BDE">
            <w:pPr>
              <w:keepLines w:val="0"/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024BDE" w:rsidRPr="00024BDE" w:rsidTr="001E4B2F">
        <w:trPr>
          <w:trHeight w:val="419"/>
        </w:trPr>
        <w:tc>
          <w:tcPr>
            <w:tcW w:w="10074" w:type="dxa"/>
            <w:hideMark/>
          </w:tcPr>
          <w:p w:rsidR="00024BDE" w:rsidRPr="00024BDE" w:rsidRDefault="00024BDE" w:rsidP="00024BDE">
            <w:pPr>
              <w:keepLines w:val="0"/>
              <w:tabs>
                <w:tab w:val="right" w:pos="10203"/>
              </w:tabs>
              <w:ind w:firstLine="0"/>
              <w:jc w:val="left"/>
              <w:rPr>
                <w:rFonts w:eastAsia="Times New Roman" w:cs="Times New Roman"/>
                <w:sz w:val="22"/>
              </w:rPr>
            </w:pPr>
            <w:r w:rsidRPr="00024BDE">
              <w:rPr>
                <w:rFonts w:eastAsia="Times New Roman" w:cs="Times New Roman"/>
                <w:sz w:val="22"/>
              </w:rPr>
              <w:t>_____________________                     _______________________          _______________________</w:t>
            </w:r>
            <w:r w:rsidRPr="00024BDE">
              <w:rPr>
                <w:rFonts w:eastAsia="Times New Roman" w:cs="Times New Roman"/>
                <w:sz w:val="22"/>
              </w:rPr>
              <w:tab/>
            </w:r>
          </w:p>
          <w:p w:rsidR="00024BDE" w:rsidRPr="00024BDE" w:rsidRDefault="00024BDE" w:rsidP="00024BDE">
            <w:pPr>
              <w:keepLines w:val="0"/>
              <w:ind w:firstLine="0"/>
              <w:rPr>
                <w:rFonts w:eastAsia="Times New Roman" w:cs="Times New Roman"/>
                <w:szCs w:val="28"/>
              </w:rPr>
            </w:pPr>
            <w:r w:rsidRPr="00024BDE">
              <w:rPr>
                <w:rFonts w:eastAsia="Times New Roman" w:cs="Times New Roman"/>
                <w:sz w:val="14"/>
                <w:szCs w:val="16"/>
              </w:rPr>
              <w:t xml:space="preserve">                            (дата)                                                                                                     (подпись)                                                                   (расшифровка подписи)</w:t>
            </w:r>
          </w:p>
        </w:tc>
      </w:tr>
    </w:tbl>
    <w:p w:rsidR="00024BDE" w:rsidRPr="00024BDE" w:rsidRDefault="00024BDE" w:rsidP="00024BDE">
      <w:pPr>
        <w:keepLines w:val="0"/>
        <w:rPr>
          <w:rFonts w:ascii="Calibri" w:eastAsia="Times New Roman" w:hAnsi="Calibri" w:cs="Times New Roman"/>
          <w:b/>
          <w:sz w:val="26"/>
          <w:szCs w:val="26"/>
          <w:lang w:eastAsia="ru-RU"/>
        </w:rPr>
      </w:pPr>
    </w:p>
    <w:p w:rsidR="00E14F2F" w:rsidRPr="007E5870" w:rsidRDefault="00E14F2F" w:rsidP="00024BDE">
      <w:pPr>
        <w:ind w:firstLine="0"/>
      </w:pPr>
    </w:p>
    <w:sectPr w:rsidR="00E14F2F" w:rsidRPr="007E5870" w:rsidSect="009A095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72D" w:rsidRDefault="0045372D" w:rsidP="00024BDE">
      <w:r>
        <w:separator/>
      </w:r>
    </w:p>
  </w:endnote>
  <w:endnote w:type="continuationSeparator" w:id="0">
    <w:p w:rsidR="0045372D" w:rsidRDefault="0045372D" w:rsidP="00024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72D" w:rsidRDefault="0045372D" w:rsidP="00024BDE">
      <w:r>
        <w:separator/>
      </w:r>
    </w:p>
  </w:footnote>
  <w:footnote w:type="continuationSeparator" w:id="0">
    <w:p w:rsidR="0045372D" w:rsidRDefault="0045372D" w:rsidP="00024BDE">
      <w:r>
        <w:continuationSeparator/>
      </w:r>
    </w:p>
  </w:footnote>
  <w:footnote w:id="1">
    <w:p w:rsidR="00024BDE" w:rsidRDefault="00024BDE" w:rsidP="00024BDE">
      <w:pPr>
        <w:pStyle w:val="af1"/>
      </w:pPr>
      <w:r w:rsidRPr="00CF7278">
        <w:rPr>
          <w:rStyle w:val="af3"/>
        </w:rPr>
        <w:footnoteRef/>
      </w:r>
      <w:r w:rsidRPr="00CF7278">
        <w:t xml:space="preserve"> Заполняется на каждого участника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20082"/>
    <w:multiLevelType w:val="hybridMultilevel"/>
    <w:tmpl w:val="6A4C5B60"/>
    <w:lvl w:ilvl="0" w:tplc="C2D29946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F347C"/>
    <w:multiLevelType w:val="hybridMultilevel"/>
    <w:tmpl w:val="7A3E1AF8"/>
    <w:lvl w:ilvl="0" w:tplc="786C5C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45937"/>
    <w:multiLevelType w:val="hybridMultilevel"/>
    <w:tmpl w:val="C74E6D56"/>
    <w:lvl w:ilvl="0" w:tplc="786C5C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25D90"/>
    <w:multiLevelType w:val="hybridMultilevel"/>
    <w:tmpl w:val="525AA820"/>
    <w:lvl w:ilvl="0" w:tplc="786C5C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648FB"/>
    <w:multiLevelType w:val="hybridMultilevel"/>
    <w:tmpl w:val="2A8CA304"/>
    <w:lvl w:ilvl="0" w:tplc="786C5C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C2656"/>
    <w:multiLevelType w:val="hybridMultilevel"/>
    <w:tmpl w:val="DC0A1D6E"/>
    <w:lvl w:ilvl="0" w:tplc="C2D2994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EB5595"/>
    <w:multiLevelType w:val="multilevel"/>
    <w:tmpl w:val="097675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519E6D05"/>
    <w:multiLevelType w:val="hybridMultilevel"/>
    <w:tmpl w:val="59A20EA8"/>
    <w:lvl w:ilvl="0" w:tplc="C2D2994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BA244A"/>
    <w:multiLevelType w:val="hybridMultilevel"/>
    <w:tmpl w:val="EDCAE750"/>
    <w:lvl w:ilvl="0" w:tplc="C2D2994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15B54"/>
    <w:multiLevelType w:val="hybridMultilevel"/>
    <w:tmpl w:val="C9F0B0F0"/>
    <w:lvl w:ilvl="0" w:tplc="68D4F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C1"/>
    <w:rsid w:val="00024BDE"/>
    <w:rsid w:val="00025BC1"/>
    <w:rsid w:val="00041A7E"/>
    <w:rsid w:val="00053A70"/>
    <w:rsid w:val="00071ADA"/>
    <w:rsid w:val="00181D14"/>
    <w:rsid w:val="001A0975"/>
    <w:rsid w:val="001C60D6"/>
    <w:rsid w:val="002059DA"/>
    <w:rsid w:val="0022786A"/>
    <w:rsid w:val="00263824"/>
    <w:rsid w:val="002A2D9A"/>
    <w:rsid w:val="002C6EA9"/>
    <w:rsid w:val="002E1F1A"/>
    <w:rsid w:val="002F716F"/>
    <w:rsid w:val="003275CA"/>
    <w:rsid w:val="003435C4"/>
    <w:rsid w:val="00375B42"/>
    <w:rsid w:val="0038020D"/>
    <w:rsid w:val="00382516"/>
    <w:rsid w:val="0045372D"/>
    <w:rsid w:val="004D7A22"/>
    <w:rsid w:val="00551253"/>
    <w:rsid w:val="0055529A"/>
    <w:rsid w:val="005619CC"/>
    <w:rsid w:val="005A2280"/>
    <w:rsid w:val="005F4136"/>
    <w:rsid w:val="006062F3"/>
    <w:rsid w:val="006237F1"/>
    <w:rsid w:val="00632B5E"/>
    <w:rsid w:val="0067043D"/>
    <w:rsid w:val="00693648"/>
    <w:rsid w:val="007104BD"/>
    <w:rsid w:val="00744D1A"/>
    <w:rsid w:val="007619A8"/>
    <w:rsid w:val="007E5870"/>
    <w:rsid w:val="008A0E17"/>
    <w:rsid w:val="008C111A"/>
    <w:rsid w:val="00923C7F"/>
    <w:rsid w:val="00952214"/>
    <w:rsid w:val="009A0951"/>
    <w:rsid w:val="009C1AD6"/>
    <w:rsid w:val="009C59CF"/>
    <w:rsid w:val="00B51ABB"/>
    <w:rsid w:val="00B81DA1"/>
    <w:rsid w:val="00C46A3D"/>
    <w:rsid w:val="00C57B4E"/>
    <w:rsid w:val="00C67AE5"/>
    <w:rsid w:val="00C778CB"/>
    <w:rsid w:val="00C811EB"/>
    <w:rsid w:val="00C92573"/>
    <w:rsid w:val="00CB0901"/>
    <w:rsid w:val="00CC6EE0"/>
    <w:rsid w:val="00D56D4E"/>
    <w:rsid w:val="00D6618D"/>
    <w:rsid w:val="00D67F5C"/>
    <w:rsid w:val="00E14F2F"/>
    <w:rsid w:val="00E325E7"/>
    <w:rsid w:val="00E84F20"/>
    <w:rsid w:val="00F2668A"/>
    <w:rsid w:val="00FB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B5B99"/>
  <w15:docId w15:val="{9087FC1A-15D4-4814-96E5-3E5D9DA2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BDE"/>
    <w:pPr>
      <w:keepLines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053A70"/>
    <w:pPr>
      <w:keepLines w:val="0"/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53A70"/>
    <w:pPr>
      <w:keepLines w:val="0"/>
      <w:spacing w:before="100" w:beforeAutospacing="1" w:after="100" w:afterAutospacing="1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A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3A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53A70"/>
    <w:pPr>
      <w:keepLines w:val="0"/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53A7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3A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3A70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053A70"/>
    <w:pPr>
      <w:keepLines w:val="0"/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lang w:eastAsia="ru-RU"/>
    </w:rPr>
  </w:style>
  <w:style w:type="paragraph" w:customStyle="1" w:styleId="21">
    <w:name w:val="Основной текст с отступом 21"/>
    <w:basedOn w:val="a"/>
    <w:rsid w:val="00053A70"/>
    <w:pPr>
      <w:keepLines w:val="0"/>
      <w:suppressAutoHyphens/>
      <w:ind w:firstLine="708"/>
    </w:pPr>
    <w:rPr>
      <w:rFonts w:eastAsia="Times New Roman" w:cs="Times New Roman"/>
      <w:sz w:val="24"/>
      <w:szCs w:val="24"/>
      <w:lang w:eastAsia="ar-SA"/>
    </w:rPr>
  </w:style>
  <w:style w:type="paragraph" w:styleId="a9">
    <w:name w:val="Body Text"/>
    <w:basedOn w:val="a"/>
    <w:link w:val="aa"/>
    <w:uiPriority w:val="99"/>
    <w:unhideWhenUsed/>
    <w:rsid w:val="00053A70"/>
    <w:pPr>
      <w:keepLines w:val="0"/>
      <w:spacing w:after="120" w:line="276" w:lineRule="auto"/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053A70"/>
    <w:rPr>
      <w:rFonts w:ascii="Calibri" w:eastAsia="Times New Roman" w:hAnsi="Calibri" w:cs="Times New Roman"/>
      <w:lang w:eastAsia="ru-RU"/>
    </w:rPr>
  </w:style>
  <w:style w:type="character" w:customStyle="1" w:styleId="s2">
    <w:name w:val="s2"/>
    <w:rsid w:val="00053A70"/>
  </w:style>
  <w:style w:type="character" w:styleId="ab">
    <w:name w:val="annotation reference"/>
    <w:basedOn w:val="a0"/>
    <w:uiPriority w:val="99"/>
    <w:semiHidden/>
    <w:unhideWhenUsed/>
    <w:rsid w:val="0069364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9364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93648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9364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93648"/>
    <w:rPr>
      <w:rFonts w:ascii="Times New Roman" w:hAnsi="Times New Roman"/>
      <w:b/>
      <w:bCs/>
      <w:sz w:val="20"/>
      <w:szCs w:val="20"/>
    </w:rPr>
  </w:style>
  <w:style w:type="table" w:customStyle="1" w:styleId="-421">
    <w:name w:val="Таблица-сетка 4 — акцент 21"/>
    <w:basedOn w:val="a1"/>
    <w:uiPriority w:val="49"/>
    <w:rsid w:val="007E5870"/>
    <w:pPr>
      <w:spacing w:after="0" w:line="240" w:lineRule="auto"/>
      <w:jc w:val="both"/>
    </w:pPr>
    <w:rPr>
      <w:rFonts w:eastAsiaTheme="minorEastAsia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af0">
    <w:name w:val="Table Grid"/>
    <w:basedOn w:val="a1"/>
    <w:uiPriority w:val="59"/>
    <w:rsid w:val="007E5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 + Полужирный"/>
    <w:basedOn w:val="a0"/>
    <w:rsid w:val="00CC6E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f1">
    <w:name w:val="footnote text"/>
    <w:basedOn w:val="a"/>
    <w:link w:val="af2"/>
    <w:uiPriority w:val="99"/>
    <w:semiHidden/>
    <w:unhideWhenUsed/>
    <w:rsid w:val="00024BDE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024BDE"/>
    <w:rPr>
      <w:rFonts w:ascii="Times New Roman" w:hAnsi="Times New Roman"/>
      <w:sz w:val="20"/>
      <w:szCs w:val="20"/>
    </w:rPr>
  </w:style>
  <w:style w:type="character" w:styleId="af3">
    <w:name w:val="footnote reference"/>
    <w:uiPriority w:val="99"/>
    <w:semiHidden/>
    <w:unhideWhenUsed/>
    <w:rsid w:val="00024BDE"/>
    <w:rPr>
      <w:vertAlign w:val="superscript"/>
    </w:rPr>
  </w:style>
  <w:style w:type="character" w:customStyle="1" w:styleId="a8">
    <w:name w:val="Абзац списка Знак"/>
    <w:link w:val="a7"/>
    <w:uiPriority w:val="34"/>
    <w:rsid w:val="00041A7E"/>
    <w:rPr>
      <w:rFonts w:ascii="Calibri" w:eastAsia="Times New Roman" w:hAnsi="Calibri" w:cs="Times New Roman"/>
      <w:lang w:eastAsia="ru-RU"/>
    </w:rPr>
  </w:style>
  <w:style w:type="character" w:customStyle="1" w:styleId="c7">
    <w:name w:val="c7"/>
    <w:basedOn w:val="a0"/>
    <w:rsid w:val="00041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ra@bgti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65E5A-ECB2-4FF8-841C-074A9DE90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1547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Био</dc:creator>
  <cp:lastModifiedBy>стф</cp:lastModifiedBy>
  <cp:revision>28</cp:revision>
  <dcterms:created xsi:type="dcterms:W3CDTF">2021-03-22T05:07:00Z</dcterms:created>
  <dcterms:modified xsi:type="dcterms:W3CDTF">2025-04-21T05:48:00Z</dcterms:modified>
</cp:coreProperties>
</file>